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0461" w14:textId="77777777" w:rsidR="000B3B23" w:rsidRDefault="003B4B67">
      <w:pPr>
        <w:spacing w:after="240"/>
        <w:rPr>
          <w:rFonts w:hint="eastAsia"/>
          <w:b/>
          <w:bCs/>
          <w:sz w:val="32"/>
          <w:szCs w:val="32"/>
        </w:rPr>
      </w:pPr>
      <w:bookmarkStart w:id="0" w:name="_GoBack"/>
      <w:bookmarkEnd w:id="0"/>
      <w:r>
        <w:rPr>
          <w:b/>
          <w:bCs/>
          <w:sz w:val="32"/>
          <w:szCs w:val="32"/>
        </w:rPr>
        <w:br/>
        <w:t xml:space="preserve">Anmeldeformular </w:t>
      </w:r>
      <w:r>
        <w:rPr>
          <w:sz w:val="32"/>
          <w:szCs w:val="32"/>
        </w:rPr>
        <w:br/>
      </w:r>
      <w:r>
        <w:rPr>
          <w:sz w:val="14"/>
          <w:szCs w:val="14"/>
        </w:rPr>
        <w:t xml:space="preserve">(Alle Daten werden vertraulich behandelt und nicht an Dritte weitergegeben.) </w:t>
      </w:r>
    </w:p>
    <w:p w14:paraId="7DE7B522" w14:textId="637AADD3" w:rsidR="000B3B23" w:rsidRDefault="003B4B67">
      <w:pPr>
        <w:spacing w:after="240"/>
        <w:rPr>
          <w:rFonts w:hint="eastAsia"/>
          <w:sz w:val="24"/>
          <w:szCs w:val="24"/>
        </w:rPr>
      </w:pPr>
      <w:proofErr w:type="spellStart"/>
      <w:r>
        <w:rPr>
          <w:b/>
          <w:bCs/>
          <w:sz w:val="26"/>
          <w:szCs w:val="26"/>
        </w:rPr>
        <w:t>Taize</w:t>
      </w:r>
      <w:proofErr w:type="spellEnd"/>
      <w:r>
        <w:rPr>
          <w:b/>
          <w:bCs/>
          <w:sz w:val="26"/>
          <w:szCs w:val="26"/>
        </w:rPr>
        <w:t xml:space="preserve"> 4.10-12.10.2025</w:t>
      </w:r>
      <w:r>
        <w:rPr>
          <w:b/>
          <w:bCs/>
          <w:sz w:val="26"/>
          <w:szCs w:val="26"/>
        </w:rPr>
        <w:br/>
      </w:r>
      <w:r>
        <w:rPr>
          <w:sz w:val="24"/>
          <w:szCs w:val="24"/>
        </w:rPr>
        <w:t>Kosten: 199,-€ pro Person</w:t>
      </w:r>
    </w:p>
    <w:p w14:paraId="3D1CC686" w14:textId="77777777" w:rsidR="000B3B23" w:rsidRDefault="003B4B67">
      <w:pPr>
        <w:spacing w:after="240" w:line="288" w:lineRule="auto"/>
        <w:rPr>
          <w:rFonts w:hint="eastAsia"/>
          <w:sz w:val="26"/>
          <w:szCs w:val="26"/>
        </w:rPr>
      </w:pPr>
      <w:r>
        <w:rPr>
          <w:sz w:val="26"/>
          <w:szCs w:val="26"/>
        </w:rPr>
        <w:t xml:space="preserve">Name: </w:t>
      </w:r>
      <w:r>
        <w:rPr>
          <w:noProof/>
          <w:sz w:val="26"/>
          <w:szCs w:val="26"/>
        </w:rPr>
        <w:drawing>
          <wp:inline distT="0" distB="0" distL="0" distR="0" wp14:anchorId="1D47C9C3" wp14:editId="6613F8E2">
            <wp:extent cx="2808477" cy="165601"/>
            <wp:effectExtent l="0" t="0" r="0" b="0"/>
            <wp:docPr id="1073741825" name="officeArt object" descr="page1image59341824.png"/>
            <wp:cNvGraphicFramePr/>
            <a:graphic xmlns:a="http://schemas.openxmlformats.org/drawingml/2006/main">
              <a:graphicData uri="http://schemas.openxmlformats.org/drawingml/2006/picture">
                <pic:pic xmlns:pic="http://schemas.openxmlformats.org/drawingml/2006/picture">
                  <pic:nvPicPr>
                    <pic:cNvPr id="1073741825" name="page1image59341824.png" descr="page1image59341824.png"/>
                    <pic:cNvPicPr>
                      <a:picLocks/>
                    </pic:cNvPicPr>
                  </pic:nvPicPr>
                  <pic:blipFill>
                    <a:blip r:embed="rId7"/>
                    <a:stretch>
                      <a:fillRect/>
                    </a:stretch>
                  </pic:blipFill>
                  <pic:spPr>
                    <a:xfrm>
                      <a:off x="0" y="0"/>
                      <a:ext cx="2808477" cy="165601"/>
                    </a:xfrm>
                    <a:prstGeom prst="rect">
                      <a:avLst/>
                    </a:prstGeom>
                    <a:ln w="12700" cap="flat">
                      <a:noFill/>
                      <a:miter lim="400000"/>
                    </a:ln>
                    <a:effectLst/>
                  </pic:spPr>
                </pic:pic>
              </a:graphicData>
            </a:graphic>
          </wp:inline>
        </w:drawing>
      </w:r>
      <w:r>
        <w:rPr>
          <w:sz w:val="26"/>
          <w:szCs w:val="26"/>
        </w:rPr>
        <w:br/>
        <w:t xml:space="preserve">Vorname: </w:t>
      </w:r>
      <w:r>
        <w:rPr>
          <w:noProof/>
          <w:sz w:val="26"/>
          <w:szCs w:val="26"/>
        </w:rPr>
        <w:drawing>
          <wp:inline distT="0" distB="0" distL="0" distR="0" wp14:anchorId="273FD50A" wp14:editId="56DC996D">
            <wp:extent cx="2602364" cy="165100"/>
            <wp:effectExtent l="0" t="0" r="0" b="0"/>
            <wp:docPr id="1073741826" name="officeArt object" descr="page1image59342208.png"/>
            <wp:cNvGraphicFramePr/>
            <a:graphic xmlns:a="http://schemas.openxmlformats.org/drawingml/2006/main">
              <a:graphicData uri="http://schemas.openxmlformats.org/drawingml/2006/picture">
                <pic:pic xmlns:pic="http://schemas.openxmlformats.org/drawingml/2006/picture">
                  <pic:nvPicPr>
                    <pic:cNvPr id="1073741826" name="page1image59342208.png" descr="page1image59342208.png"/>
                    <pic:cNvPicPr>
                      <a:picLocks/>
                    </pic:cNvPicPr>
                  </pic:nvPicPr>
                  <pic:blipFill>
                    <a:blip r:embed="rId8"/>
                    <a:stretch>
                      <a:fillRect/>
                    </a:stretch>
                  </pic:blipFill>
                  <pic:spPr>
                    <a:xfrm>
                      <a:off x="0" y="0"/>
                      <a:ext cx="2602364" cy="165100"/>
                    </a:xfrm>
                    <a:prstGeom prst="rect">
                      <a:avLst/>
                    </a:prstGeom>
                    <a:ln w="12700" cap="flat">
                      <a:noFill/>
                      <a:miter lim="400000"/>
                    </a:ln>
                    <a:effectLst/>
                  </pic:spPr>
                </pic:pic>
              </a:graphicData>
            </a:graphic>
          </wp:inline>
        </w:drawing>
      </w:r>
      <w:r>
        <w:rPr>
          <w:sz w:val="26"/>
          <w:szCs w:val="26"/>
        </w:rPr>
        <w:br/>
        <w:t xml:space="preserve">Straße: </w:t>
      </w:r>
      <w:r>
        <w:rPr>
          <w:noProof/>
          <w:sz w:val="26"/>
          <w:szCs w:val="26"/>
        </w:rPr>
        <w:drawing>
          <wp:inline distT="0" distB="0" distL="0" distR="0" wp14:anchorId="67F6DEA9" wp14:editId="04C8E119">
            <wp:extent cx="2752818" cy="165601"/>
            <wp:effectExtent l="0" t="0" r="0" b="0"/>
            <wp:docPr id="1073741827" name="officeArt object" descr="page1image59341824.png"/>
            <wp:cNvGraphicFramePr/>
            <a:graphic xmlns:a="http://schemas.openxmlformats.org/drawingml/2006/main">
              <a:graphicData uri="http://schemas.openxmlformats.org/drawingml/2006/picture">
                <pic:pic xmlns:pic="http://schemas.openxmlformats.org/drawingml/2006/picture">
                  <pic:nvPicPr>
                    <pic:cNvPr id="1073741827" name="page1image59341824.png" descr="page1image59341824.png"/>
                    <pic:cNvPicPr>
                      <a:picLocks/>
                    </pic:cNvPicPr>
                  </pic:nvPicPr>
                  <pic:blipFill>
                    <a:blip r:embed="rId7"/>
                    <a:stretch>
                      <a:fillRect/>
                    </a:stretch>
                  </pic:blipFill>
                  <pic:spPr>
                    <a:xfrm>
                      <a:off x="0" y="0"/>
                      <a:ext cx="2752818" cy="165601"/>
                    </a:xfrm>
                    <a:prstGeom prst="rect">
                      <a:avLst/>
                    </a:prstGeom>
                    <a:ln w="12700" cap="flat">
                      <a:noFill/>
                      <a:miter lim="400000"/>
                    </a:ln>
                    <a:effectLst/>
                  </pic:spPr>
                </pic:pic>
              </a:graphicData>
            </a:graphic>
          </wp:inline>
        </w:drawing>
      </w:r>
      <w:r>
        <w:rPr>
          <w:sz w:val="26"/>
          <w:szCs w:val="26"/>
        </w:rPr>
        <w:br/>
        <w:t xml:space="preserve">Wohnort: </w:t>
      </w:r>
      <w:r>
        <w:rPr>
          <w:noProof/>
          <w:sz w:val="26"/>
          <w:szCs w:val="26"/>
        </w:rPr>
        <w:drawing>
          <wp:inline distT="0" distB="0" distL="0" distR="0" wp14:anchorId="29703E8C" wp14:editId="521C38C1">
            <wp:extent cx="2627797" cy="165100"/>
            <wp:effectExtent l="0" t="0" r="0" b="0"/>
            <wp:docPr id="1073741828" name="officeArt object" descr="page1image59342208.png"/>
            <wp:cNvGraphicFramePr/>
            <a:graphic xmlns:a="http://schemas.openxmlformats.org/drawingml/2006/main">
              <a:graphicData uri="http://schemas.openxmlformats.org/drawingml/2006/picture">
                <pic:pic xmlns:pic="http://schemas.openxmlformats.org/drawingml/2006/picture">
                  <pic:nvPicPr>
                    <pic:cNvPr id="1073741828" name="page1image59342208.png" descr="page1image59342208.png"/>
                    <pic:cNvPicPr>
                      <a:picLocks/>
                    </pic:cNvPicPr>
                  </pic:nvPicPr>
                  <pic:blipFill>
                    <a:blip r:embed="rId8"/>
                    <a:stretch>
                      <a:fillRect/>
                    </a:stretch>
                  </pic:blipFill>
                  <pic:spPr>
                    <a:xfrm>
                      <a:off x="0" y="0"/>
                      <a:ext cx="2627797" cy="165100"/>
                    </a:xfrm>
                    <a:prstGeom prst="rect">
                      <a:avLst/>
                    </a:prstGeom>
                    <a:ln w="12700" cap="flat">
                      <a:noFill/>
                      <a:miter lim="400000"/>
                    </a:ln>
                    <a:effectLst/>
                  </pic:spPr>
                </pic:pic>
              </a:graphicData>
            </a:graphic>
          </wp:inline>
        </w:drawing>
      </w:r>
      <w:r>
        <w:rPr>
          <w:sz w:val="26"/>
          <w:szCs w:val="26"/>
        </w:rPr>
        <w:br/>
        <w:t xml:space="preserve">Landkreis: </w:t>
      </w:r>
      <w:r>
        <w:rPr>
          <w:noProof/>
          <w:sz w:val="26"/>
          <w:szCs w:val="26"/>
        </w:rPr>
        <w:drawing>
          <wp:inline distT="0" distB="0" distL="0" distR="0" wp14:anchorId="1FBA3149" wp14:editId="450189F2">
            <wp:extent cx="2536802" cy="165100"/>
            <wp:effectExtent l="0" t="0" r="0" b="0"/>
            <wp:docPr id="1073741829" name="officeArt object" descr="page1image59338944.png"/>
            <wp:cNvGraphicFramePr/>
            <a:graphic xmlns:a="http://schemas.openxmlformats.org/drawingml/2006/main">
              <a:graphicData uri="http://schemas.openxmlformats.org/drawingml/2006/picture">
                <pic:pic xmlns:pic="http://schemas.openxmlformats.org/drawingml/2006/picture">
                  <pic:nvPicPr>
                    <pic:cNvPr id="1073741829" name="page1image59338944.png" descr="page1image59338944.png"/>
                    <pic:cNvPicPr>
                      <a:picLocks/>
                    </pic:cNvPicPr>
                  </pic:nvPicPr>
                  <pic:blipFill>
                    <a:blip r:embed="rId9"/>
                    <a:stretch>
                      <a:fillRect/>
                    </a:stretch>
                  </pic:blipFill>
                  <pic:spPr>
                    <a:xfrm>
                      <a:off x="0" y="0"/>
                      <a:ext cx="2536802" cy="165100"/>
                    </a:xfrm>
                    <a:prstGeom prst="rect">
                      <a:avLst/>
                    </a:prstGeom>
                    <a:ln w="12700" cap="flat">
                      <a:noFill/>
                      <a:miter lim="400000"/>
                    </a:ln>
                    <a:effectLst/>
                  </pic:spPr>
                </pic:pic>
              </a:graphicData>
            </a:graphic>
          </wp:inline>
        </w:drawing>
      </w:r>
      <w:r>
        <w:rPr>
          <w:sz w:val="26"/>
          <w:szCs w:val="26"/>
        </w:rPr>
        <w:br/>
        <w:t xml:space="preserve">Geburtsdatum: </w:t>
      </w:r>
      <w:r>
        <w:rPr>
          <w:noProof/>
          <w:sz w:val="26"/>
          <w:szCs w:val="26"/>
        </w:rPr>
        <w:drawing>
          <wp:inline distT="0" distB="0" distL="0" distR="0" wp14:anchorId="6715ED3E" wp14:editId="4F3B45AE">
            <wp:extent cx="2184369" cy="165100"/>
            <wp:effectExtent l="0" t="0" r="0" b="0"/>
            <wp:docPr id="1073741830" name="officeArt object" descr="page1image59313728.png"/>
            <wp:cNvGraphicFramePr/>
            <a:graphic xmlns:a="http://schemas.openxmlformats.org/drawingml/2006/main">
              <a:graphicData uri="http://schemas.openxmlformats.org/drawingml/2006/picture">
                <pic:pic xmlns:pic="http://schemas.openxmlformats.org/drawingml/2006/picture">
                  <pic:nvPicPr>
                    <pic:cNvPr id="1073741830" name="page1image59313728.png" descr="page1image59313728.png"/>
                    <pic:cNvPicPr>
                      <a:picLocks/>
                    </pic:cNvPicPr>
                  </pic:nvPicPr>
                  <pic:blipFill>
                    <a:blip r:embed="rId10"/>
                    <a:stretch>
                      <a:fillRect/>
                    </a:stretch>
                  </pic:blipFill>
                  <pic:spPr>
                    <a:xfrm>
                      <a:off x="0" y="0"/>
                      <a:ext cx="2184369" cy="165100"/>
                    </a:xfrm>
                    <a:prstGeom prst="rect">
                      <a:avLst/>
                    </a:prstGeom>
                    <a:ln w="12700" cap="flat">
                      <a:noFill/>
                      <a:miter lim="400000"/>
                    </a:ln>
                    <a:effectLst/>
                  </pic:spPr>
                </pic:pic>
              </a:graphicData>
            </a:graphic>
          </wp:inline>
        </w:drawing>
      </w:r>
      <w:r>
        <w:rPr>
          <w:sz w:val="26"/>
          <w:szCs w:val="26"/>
        </w:rPr>
        <w:br/>
        <w:t xml:space="preserve">Telefon: </w:t>
      </w:r>
      <w:r>
        <w:rPr>
          <w:noProof/>
          <w:sz w:val="26"/>
          <w:szCs w:val="26"/>
        </w:rPr>
        <w:drawing>
          <wp:inline distT="0" distB="0" distL="0" distR="0" wp14:anchorId="2FECFC1A" wp14:editId="31904DC2">
            <wp:extent cx="2719993" cy="165100"/>
            <wp:effectExtent l="0" t="0" r="0" b="0"/>
            <wp:docPr id="1073741831" name="officeArt object" descr="page1image59322368.png"/>
            <wp:cNvGraphicFramePr/>
            <a:graphic xmlns:a="http://schemas.openxmlformats.org/drawingml/2006/main">
              <a:graphicData uri="http://schemas.openxmlformats.org/drawingml/2006/picture">
                <pic:pic xmlns:pic="http://schemas.openxmlformats.org/drawingml/2006/picture">
                  <pic:nvPicPr>
                    <pic:cNvPr id="1073741831" name="page1image59322368.png" descr="page1image59322368.png"/>
                    <pic:cNvPicPr>
                      <a:picLocks noChangeAspect="1"/>
                    </pic:cNvPicPr>
                  </pic:nvPicPr>
                  <pic:blipFill>
                    <a:blip r:embed="rId11"/>
                    <a:stretch>
                      <a:fillRect/>
                    </a:stretch>
                  </pic:blipFill>
                  <pic:spPr>
                    <a:xfrm>
                      <a:off x="0" y="0"/>
                      <a:ext cx="2719993" cy="165100"/>
                    </a:xfrm>
                    <a:prstGeom prst="rect">
                      <a:avLst/>
                    </a:prstGeom>
                    <a:ln w="12700" cap="flat">
                      <a:noFill/>
                      <a:miter lim="400000"/>
                    </a:ln>
                    <a:effectLst/>
                  </pic:spPr>
                </pic:pic>
              </a:graphicData>
            </a:graphic>
          </wp:inline>
        </w:drawing>
      </w:r>
      <w:r>
        <w:rPr>
          <w:sz w:val="26"/>
          <w:szCs w:val="26"/>
        </w:rPr>
        <w:br/>
        <w:t>E-Mail:</w:t>
      </w:r>
      <w:r>
        <w:rPr>
          <w:noProof/>
          <w:sz w:val="26"/>
          <w:szCs w:val="26"/>
        </w:rPr>
        <w:drawing>
          <wp:inline distT="0" distB="0" distL="0" distR="0" wp14:anchorId="0803DCED" wp14:editId="173F3496">
            <wp:extent cx="2818712" cy="186007"/>
            <wp:effectExtent l="0" t="0" r="0" b="0"/>
            <wp:docPr id="1073741832" name="officeArt object" descr="page1image59322368.png"/>
            <wp:cNvGraphicFramePr/>
            <a:graphic xmlns:a="http://schemas.openxmlformats.org/drawingml/2006/main">
              <a:graphicData uri="http://schemas.openxmlformats.org/drawingml/2006/picture">
                <pic:pic xmlns:pic="http://schemas.openxmlformats.org/drawingml/2006/picture">
                  <pic:nvPicPr>
                    <pic:cNvPr id="1073741832" name="page1image59322368.png" descr="page1image59322368.png"/>
                    <pic:cNvPicPr>
                      <a:picLocks noChangeAspect="1"/>
                    </pic:cNvPicPr>
                  </pic:nvPicPr>
                  <pic:blipFill>
                    <a:blip r:embed="rId11"/>
                    <a:stretch>
                      <a:fillRect/>
                    </a:stretch>
                  </pic:blipFill>
                  <pic:spPr>
                    <a:xfrm>
                      <a:off x="0" y="0"/>
                      <a:ext cx="2818712" cy="186007"/>
                    </a:xfrm>
                    <a:prstGeom prst="rect">
                      <a:avLst/>
                    </a:prstGeom>
                    <a:ln w="12700" cap="flat">
                      <a:noFill/>
                      <a:miter lim="400000"/>
                    </a:ln>
                    <a:effectLst/>
                  </pic:spPr>
                </pic:pic>
              </a:graphicData>
            </a:graphic>
          </wp:inline>
        </w:drawing>
      </w:r>
      <w:r>
        <w:rPr>
          <w:sz w:val="26"/>
          <w:szCs w:val="26"/>
        </w:rPr>
        <w:br/>
        <w:t xml:space="preserve">Handy d. Teilnehmenden </w:t>
      </w:r>
      <w:r>
        <w:rPr>
          <w:sz w:val="18"/>
          <w:szCs w:val="18"/>
        </w:rPr>
        <w:t>(sofern vorhanden)</w:t>
      </w:r>
      <w:r>
        <w:rPr>
          <w:sz w:val="26"/>
          <w:szCs w:val="26"/>
        </w:rPr>
        <w:t xml:space="preserve">: </w:t>
      </w:r>
      <w:r>
        <w:rPr>
          <w:noProof/>
          <w:sz w:val="26"/>
          <w:szCs w:val="26"/>
        </w:rPr>
        <w:drawing>
          <wp:inline distT="0" distB="0" distL="0" distR="0" wp14:anchorId="6ED112B7" wp14:editId="65C7E778">
            <wp:extent cx="2070100" cy="165100"/>
            <wp:effectExtent l="0" t="0" r="0" b="0"/>
            <wp:docPr id="1073741833" name="officeArt object" descr="page1image59313536.png"/>
            <wp:cNvGraphicFramePr/>
            <a:graphic xmlns:a="http://schemas.openxmlformats.org/drawingml/2006/main">
              <a:graphicData uri="http://schemas.openxmlformats.org/drawingml/2006/picture">
                <pic:pic xmlns:pic="http://schemas.openxmlformats.org/drawingml/2006/picture">
                  <pic:nvPicPr>
                    <pic:cNvPr id="1073741833" name="page1image59313536.png" descr="page1image59313536.png"/>
                    <pic:cNvPicPr>
                      <a:picLocks noChangeAspect="1"/>
                    </pic:cNvPicPr>
                  </pic:nvPicPr>
                  <pic:blipFill>
                    <a:blip r:embed="rId12"/>
                    <a:stretch>
                      <a:fillRect/>
                    </a:stretch>
                  </pic:blipFill>
                  <pic:spPr>
                    <a:xfrm>
                      <a:off x="0" y="0"/>
                      <a:ext cx="2070100" cy="165100"/>
                    </a:xfrm>
                    <a:prstGeom prst="rect">
                      <a:avLst/>
                    </a:prstGeom>
                    <a:ln w="12700" cap="flat">
                      <a:noFill/>
                      <a:miter lim="400000"/>
                    </a:ln>
                    <a:effectLst/>
                  </pic:spPr>
                </pic:pic>
              </a:graphicData>
            </a:graphic>
          </wp:inline>
        </w:drawing>
      </w:r>
      <w:r>
        <w:rPr>
          <w:sz w:val="26"/>
          <w:szCs w:val="26"/>
        </w:rPr>
        <w:br/>
        <w:t>Krankenkasse:</w:t>
      </w:r>
      <w:r>
        <w:rPr>
          <w:noProof/>
          <w:sz w:val="26"/>
          <w:szCs w:val="26"/>
        </w:rPr>
        <w:drawing>
          <wp:inline distT="0" distB="0" distL="0" distR="0" wp14:anchorId="4107E380" wp14:editId="66AF7778">
            <wp:extent cx="1708074" cy="165601"/>
            <wp:effectExtent l="0" t="0" r="0" b="0"/>
            <wp:docPr id="1073741834" name="officeArt object" descr="page1image59322368.png"/>
            <wp:cNvGraphicFramePr/>
            <a:graphic xmlns:a="http://schemas.openxmlformats.org/drawingml/2006/main">
              <a:graphicData uri="http://schemas.openxmlformats.org/drawingml/2006/picture">
                <pic:pic xmlns:pic="http://schemas.openxmlformats.org/drawingml/2006/picture">
                  <pic:nvPicPr>
                    <pic:cNvPr id="1073741834" name="page1image59322368.png" descr="page1image59322368.png"/>
                    <pic:cNvPicPr>
                      <a:picLocks/>
                    </pic:cNvPicPr>
                  </pic:nvPicPr>
                  <pic:blipFill>
                    <a:blip r:embed="rId11"/>
                    <a:stretch>
                      <a:fillRect/>
                    </a:stretch>
                  </pic:blipFill>
                  <pic:spPr>
                    <a:xfrm>
                      <a:off x="0" y="0"/>
                      <a:ext cx="1708074" cy="165601"/>
                    </a:xfrm>
                    <a:prstGeom prst="rect">
                      <a:avLst/>
                    </a:prstGeom>
                    <a:ln w="12700" cap="flat">
                      <a:noFill/>
                      <a:miter lim="400000"/>
                    </a:ln>
                    <a:effectLst/>
                  </pic:spPr>
                </pic:pic>
              </a:graphicData>
            </a:graphic>
          </wp:inline>
        </w:drawing>
      </w:r>
      <w:r>
        <w:rPr>
          <w:sz w:val="26"/>
          <w:szCs w:val="26"/>
        </w:rPr>
        <w:t xml:space="preserve"> versichert durch:</w:t>
      </w:r>
      <w:r>
        <w:rPr>
          <w:noProof/>
          <w:sz w:val="26"/>
          <w:szCs w:val="26"/>
        </w:rPr>
        <w:drawing>
          <wp:inline distT="0" distB="0" distL="0" distR="0" wp14:anchorId="74872BDB" wp14:editId="00AA54AB">
            <wp:extent cx="1963665" cy="156612"/>
            <wp:effectExtent l="0" t="0" r="0" b="0"/>
            <wp:docPr id="1073741835" name="officeArt object" descr="page1image59313536.png"/>
            <wp:cNvGraphicFramePr/>
            <a:graphic xmlns:a="http://schemas.openxmlformats.org/drawingml/2006/main">
              <a:graphicData uri="http://schemas.openxmlformats.org/drawingml/2006/picture">
                <pic:pic xmlns:pic="http://schemas.openxmlformats.org/drawingml/2006/picture">
                  <pic:nvPicPr>
                    <pic:cNvPr id="1073741835" name="page1image59313536.png" descr="page1image59313536.png"/>
                    <pic:cNvPicPr>
                      <a:picLocks noChangeAspect="1"/>
                    </pic:cNvPicPr>
                  </pic:nvPicPr>
                  <pic:blipFill>
                    <a:blip r:embed="rId12"/>
                    <a:stretch>
                      <a:fillRect/>
                    </a:stretch>
                  </pic:blipFill>
                  <pic:spPr>
                    <a:xfrm>
                      <a:off x="0" y="0"/>
                      <a:ext cx="1963665" cy="156612"/>
                    </a:xfrm>
                    <a:prstGeom prst="rect">
                      <a:avLst/>
                    </a:prstGeom>
                    <a:ln w="12700" cap="flat">
                      <a:noFill/>
                      <a:miter lim="400000"/>
                    </a:ln>
                    <a:effectLst/>
                  </pic:spPr>
                </pic:pic>
              </a:graphicData>
            </a:graphic>
          </wp:inline>
        </w:drawing>
      </w:r>
      <w:r>
        <w:rPr>
          <w:sz w:val="26"/>
          <w:szCs w:val="26"/>
        </w:rPr>
        <w:br/>
        <w:t>Sonderwünsche</w:t>
      </w:r>
      <w:r>
        <w:rPr>
          <w:sz w:val="18"/>
          <w:szCs w:val="18"/>
        </w:rPr>
        <w:t xml:space="preserve"> (z.B. Vegetarier)</w:t>
      </w:r>
      <w:r>
        <w:rPr>
          <w:sz w:val="26"/>
          <w:szCs w:val="26"/>
        </w:rPr>
        <w:t>:</w:t>
      </w:r>
      <w:r>
        <w:rPr>
          <w:noProof/>
          <w:sz w:val="26"/>
          <w:szCs w:val="26"/>
        </w:rPr>
        <w:drawing>
          <wp:inline distT="0" distB="0" distL="0" distR="0" wp14:anchorId="217ECB03" wp14:editId="183EEFFC">
            <wp:extent cx="2501900" cy="165100"/>
            <wp:effectExtent l="0" t="0" r="0" b="0"/>
            <wp:docPr id="1073741836" name="officeArt object" descr="page1image59322368.png"/>
            <wp:cNvGraphicFramePr/>
            <a:graphic xmlns:a="http://schemas.openxmlformats.org/drawingml/2006/main">
              <a:graphicData uri="http://schemas.openxmlformats.org/drawingml/2006/picture">
                <pic:pic xmlns:pic="http://schemas.openxmlformats.org/drawingml/2006/picture">
                  <pic:nvPicPr>
                    <pic:cNvPr id="1073741836" name="page1image59322368.png" descr="page1image59322368.png"/>
                    <pic:cNvPicPr>
                      <a:picLocks noChangeAspect="1"/>
                    </pic:cNvPicPr>
                  </pic:nvPicPr>
                  <pic:blipFill>
                    <a:blip r:embed="rId11"/>
                    <a:stretch>
                      <a:fillRect/>
                    </a:stretch>
                  </pic:blipFill>
                  <pic:spPr>
                    <a:xfrm>
                      <a:off x="0" y="0"/>
                      <a:ext cx="2501900" cy="165100"/>
                    </a:xfrm>
                    <a:prstGeom prst="rect">
                      <a:avLst/>
                    </a:prstGeom>
                    <a:ln w="12700" cap="flat">
                      <a:noFill/>
                      <a:miter lim="400000"/>
                    </a:ln>
                    <a:effectLst/>
                  </pic:spPr>
                </pic:pic>
              </a:graphicData>
            </a:graphic>
          </wp:inline>
        </w:drawing>
      </w:r>
      <w:r>
        <w:rPr>
          <w:sz w:val="26"/>
          <w:szCs w:val="26"/>
        </w:rPr>
        <w:br/>
      </w:r>
    </w:p>
    <w:p w14:paraId="13F8E61D" w14:textId="77777777" w:rsidR="000B3B23" w:rsidRDefault="003B4B67">
      <w:pPr>
        <w:spacing w:after="240" w:line="144" w:lineRule="auto"/>
        <w:rPr>
          <w:rFonts w:hint="eastAsia"/>
          <w:sz w:val="26"/>
          <w:szCs w:val="26"/>
          <w:u w:val="single"/>
        </w:rPr>
      </w:pPr>
      <w:r>
        <w:rPr>
          <w:sz w:val="26"/>
          <w:szCs w:val="26"/>
          <w:u w:val="single"/>
        </w:rPr>
        <w:t xml:space="preserve">Ich / Mein Sohn / Meine Tochter   </w:t>
      </w:r>
      <w:r>
        <w:rPr>
          <w:noProof/>
          <w:sz w:val="26"/>
          <w:szCs w:val="26"/>
          <w:u w:val="single"/>
        </w:rPr>
        <w:drawing>
          <wp:inline distT="0" distB="0" distL="0" distR="0" wp14:anchorId="418956E0" wp14:editId="4CD693AC">
            <wp:extent cx="50800" cy="165100"/>
            <wp:effectExtent l="0" t="0" r="0" b="0"/>
            <wp:docPr id="1073741837" name="officeArt object" descr="page1image59321216.png"/>
            <wp:cNvGraphicFramePr/>
            <a:graphic xmlns:a="http://schemas.openxmlformats.org/drawingml/2006/main">
              <a:graphicData uri="http://schemas.openxmlformats.org/drawingml/2006/picture">
                <pic:pic xmlns:pic="http://schemas.openxmlformats.org/drawingml/2006/picture">
                  <pic:nvPicPr>
                    <pic:cNvPr id="1073741837" name="page1image59321216.png" descr="page1image59321216.png"/>
                    <pic:cNvPicPr>
                      <a:picLocks noChangeAspect="1"/>
                    </pic:cNvPicPr>
                  </pic:nvPicPr>
                  <pic:blipFill>
                    <a:blip r:embed="rId13"/>
                    <a:stretch>
                      <a:fillRect/>
                    </a:stretch>
                  </pic:blipFill>
                  <pic:spPr>
                    <a:xfrm>
                      <a:off x="0" y="0"/>
                      <a:ext cx="50800" cy="165100"/>
                    </a:xfrm>
                    <a:prstGeom prst="rect">
                      <a:avLst/>
                    </a:prstGeom>
                    <a:ln w="12700" cap="flat">
                      <a:noFill/>
                      <a:miter lim="400000"/>
                    </a:ln>
                    <a:effectLst/>
                  </pic:spPr>
                </pic:pic>
              </a:graphicData>
            </a:graphic>
          </wp:inline>
        </w:drawing>
      </w:r>
    </w:p>
    <w:p w14:paraId="4EA09B6F" w14:textId="77777777" w:rsidR="000B3B23" w:rsidRDefault="003B4B67">
      <w:pPr>
        <w:numPr>
          <w:ilvl w:val="0"/>
          <w:numId w:val="2"/>
        </w:numPr>
        <w:spacing w:after="240" w:line="144" w:lineRule="auto"/>
        <w:rPr>
          <w:rFonts w:hint="eastAsia"/>
          <w:sz w:val="26"/>
          <w:szCs w:val="26"/>
        </w:rPr>
      </w:pPr>
      <w:r>
        <w:rPr>
          <w:sz w:val="26"/>
          <w:szCs w:val="26"/>
        </w:rPr>
        <w:t xml:space="preserve"> kann und darf schwimmen </w:t>
      </w:r>
      <w:r>
        <w:rPr>
          <w:rFonts w:ascii="Arial Unicode MS" w:hAnsi="Arial Unicode MS"/>
          <w:sz w:val="26"/>
          <w:szCs w:val="26"/>
        </w:rPr>
        <w:t>❑</w:t>
      </w:r>
      <w:r>
        <w:rPr>
          <w:sz w:val="26"/>
          <w:szCs w:val="26"/>
        </w:rPr>
        <w:t xml:space="preserve"> kann nicht schwimmen</w:t>
      </w:r>
    </w:p>
    <w:p w14:paraId="0277D44F" w14:textId="77777777" w:rsidR="000B3B23" w:rsidRDefault="003B4B67">
      <w:pPr>
        <w:numPr>
          <w:ilvl w:val="0"/>
          <w:numId w:val="2"/>
        </w:numPr>
        <w:spacing w:after="240" w:line="144" w:lineRule="auto"/>
        <w:rPr>
          <w:rFonts w:hint="eastAsia"/>
          <w:sz w:val="26"/>
          <w:szCs w:val="26"/>
        </w:rPr>
      </w:pPr>
      <w:r>
        <w:rPr>
          <w:sz w:val="26"/>
          <w:szCs w:val="26"/>
        </w:rPr>
        <w:t xml:space="preserve"> darf Sport treiben </w:t>
      </w:r>
      <w:r>
        <w:rPr>
          <w:rFonts w:ascii="Arial Unicode MS" w:hAnsi="Arial Unicode MS"/>
          <w:sz w:val="26"/>
          <w:szCs w:val="26"/>
        </w:rPr>
        <w:t>❑</w:t>
      </w:r>
      <w:r>
        <w:rPr>
          <w:sz w:val="26"/>
          <w:szCs w:val="26"/>
        </w:rPr>
        <w:t xml:space="preserve"> darf keinen Sport treiben </w:t>
      </w:r>
    </w:p>
    <w:p w14:paraId="4A188C27" w14:textId="77777777" w:rsidR="000B3B23" w:rsidRDefault="003B4B67">
      <w:pPr>
        <w:numPr>
          <w:ilvl w:val="0"/>
          <w:numId w:val="2"/>
        </w:numPr>
        <w:spacing w:after="240" w:line="144" w:lineRule="auto"/>
        <w:rPr>
          <w:rFonts w:hint="eastAsia"/>
          <w:sz w:val="26"/>
          <w:szCs w:val="26"/>
        </w:rPr>
      </w:pPr>
      <w:r>
        <w:rPr>
          <w:sz w:val="26"/>
          <w:szCs w:val="26"/>
        </w:rPr>
        <w:t xml:space="preserve"> sich zeitw</w:t>
      </w:r>
      <w:r>
        <w:rPr>
          <w:noProof/>
        </w:rPr>
        <w:drawing>
          <wp:anchor distT="152400" distB="152400" distL="152400" distR="152400" simplePos="0" relativeHeight="251659264" behindDoc="0" locked="0" layoutInCell="1" allowOverlap="1" wp14:anchorId="5EEC09CB" wp14:editId="2040A88F">
            <wp:simplePos x="0" y="0"/>
            <wp:positionH relativeFrom="page">
              <wp:posOffset>4740131</wp:posOffset>
            </wp:positionH>
            <wp:positionV relativeFrom="page">
              <wp:posOffset>152684</wp:posOffset>
            </wp:positionV>
            <wp:extent cx="2018646" cy="936485"/>
            <wp:effectExtent l="0" t="0" r="0" b="0"/>
            <wp:wrapThrough wrapText="bothSides" distL="152400" distR="152400">
              <wp:wrapPolygon edited="1">
                <wp:start x="0" y="0"/>
                <wp:lineTo x="21600" y="0"/>
                <wp:lineTo x="21600" y="21600"/>
                <wp:lineTo x="0" y="21600"/>
                <wp:lineTo x="0" y="0"/>
              </wp:wrapPolygon>
            </wp:wrapThrough>
            <wp:docPr id="1073741841"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41" name="pasted-image.tiff" descr="pasted-image.tiff"/>
                    <pic:cNvPicPr>
                      <a:picLocks noChangeAspect="1"/>
                    </pic:cNvPicPr>
                  </pic:nvPicPr>
                  <pic:blipFill>
                    <a:blip r:embed="rId14"/>
                    <a:stretch>
                      <a:fillRect/>
                    </a:stretch>
                  </pic:blipFill>
                  <pic:spPr>
                    <a:xfrm>
                      <a:off x="0" y="0"/>
                      <a:ext cx="2018646" cy="936485"/>
                    </a:xfrm>
                    <a:prstGeom prst="rect">
                      <a:avLst/>
                    </a:prstGeom>
                    <a:ln w="12700" cap="flat">
                      <a:noFill/>
                      <a:miter lim="400000"/>
                    </a:ln>
                    <a:effectLst/>
                  </pic:spPr>
                </pic:pic>
              </a:graphicData>
            </a:graphic>
          </wp:anchor>
        </w:drawing>
      </w:r>
      <w:r>
        <w:rPr>
          <w:noProof/>
        </w:rPr>
        <mc:AlternateContent>
          <mc:Choice Requires="wps">
            <w:drawing>
              <wp:anchor distT="57150" distB="57150" distL="57150" distR="57150" simplePos="0" relativeHeight="251660288" behindDoc="0" locked="0" layoutInCell="1" allowOverlap="1" wp14:anchorId="6B8F3A6E" wp14:editId="70C18EE9">
                <wp:simplePos x="0" y="0"/>
                <wp:positionH relativeFrom="page">
                  <wp:posOffset>4670284</wp:posOffset>
                </wp:positionH>
                <wp:positionV relativeFrom="page">
                  <wp:posOffset>1309790</wp:posOffset>
                </wp:positionV>
                <wp:extent cx="2158339" cy="2537634"/>
                <wp:effectExtent l="0" t="0" r="0" b="0"/>
                <wp:wrapThrough wrapText="bothSides" distL="57150" distR="57150">
                  <wp:wrapPolygon edited="1">
                    <wp:start x="0" y="0"/>
                    <wp:lineTo x="21600" y="0"/>
                    <wp:lineTo x="21600" y="21600"/>
                    <wp:lineTo x="0" y="21600"/>
                    <wp:lineTo x="0" y="0"/>
                  </wp:wrapPolygon>
                </wp:wrapThrough>
                <wp:docPr id="1073741842" name="officeArt object" descr="Doreen Pehlert…"/>
                <wp:cNvGraphicFramePr/>
                <a:graphic xmlns:a="http://schemas.openxmlformats.org/drawingml/2006/main">
                  <a:graphicData uri="http://schemas.microsoft.com/office/word/2010/wordprocessingShape">
                    <wps:wsp>
                      <wps:cNvSpPr txBox="1"/>
                      <wps:spPr>
                        <a:xfrm>
                          <a:off x="0" y="0"/>
                          <a:ext cx="2158339" cy="2537634"/>
                        </a:xfrm>
                        <a:prstGeom prst="rect">
                          <a:avLst/>
                        </a:prstGeom>
                        <a:noFill/>
                        <a:ln w="9525" cap="flat">
                          <a:noFill/>
                          <a:round/>
                        </a:ln>
                        <a:effectLst/>
                      </wps:spPr>
                      <wps:txbx>
                        <w:txbxContent>
                          <w:p w14:paraId="60D61EE3"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Doreen Pehlert</w:t>
                            </w:r>
                          </w:p>
                          <w:p w14:paraId="116BD2EB"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Kirchenkreis Bad Salzungen </w:t>
                            </w:r>
                          </w:p>
                          <w:p w14:paraId="70873CC9"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Tel.: 0162-4042410</w:t>
                            </w:r>
                          </w:p>
                          <w:p w14:paraId="0F33ECCC"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E-Mail: </w:t>
                            </w:r>
                            <w:hyperlink r:id="rId15" w:history="1">
                              <w:r>
                                <w:rPr>
                                  <w:rStyle w:val="Hyperlink0"/>
                                  <w:rFonts w:ascii="Avenir Next Regular" w:hAnsi="Avenir Next Regular"/>
                                  <w:sz w:val="20"/>
                                  <w:szCs w:val="20"/>
                                </w:rPr>
                                <w:t>doreen.pehlert@kkbasa.de</w:t>
                              </w:r>
                            </w:hyperlink>
                            <w:r>
                              <w:rPr>
                                <w:rFonts w:ascii="Avenir Next Regular" w:hAnsi="Avenir Next Regular"/>
                                <w:sz w:val="20"/>
                                <w:szCs w:val="20"/>
                              </w:rPr>
                              <w:t xml:space="preserve"> </w:t>
                            </w:r>
                          </w:p>
                          <w:p w14:paraId="561018A9" w14:textId="77777777" w:rsidR="000B3B23" w:rsidRDefault="000B3B23">
                            <w:pPr>
                              <w:rPr>
                                <w:rFonts w:ascii="Avenir Next Regular" w:eastAsia="Avenir Next Regular" w:hAnsi="Avenir Next Regular" w:cs="Avenir Next Regular"/>
                                <w:sz w:val="20"/>
                                <w:szCs w:val="20"/>
                              </w:rPr>
                            </w:pPr>
                          </w:p>
                          <w:p w14:paraId="428F0155"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Johannes Heinze</w:t>
                            </w:r>
                          </w:p>
                          <w:p w14:paraId="0332EFFA"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Kirchenkreis Hildburghausen </w:t>
                            </w:r>
                          </w:p>
                          <w:p w14:paraId="542CF1FB"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Tel.: 03687569847</w:t>
                            </w:r>
                          </w:p>
                          <w:p w14:paraId="5B4C11CF"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E-Mail: </w:t>
                            </w:r>
                            <w:hyperlink r:id="rId16" w:history="1">
                              <w:r>
                                <w:rPr>
                                  <w:rStyle w:val="Hyperlink0"/>
                                  <w:rFonts w:ascii="Avenir Next Regular" w:hAnsi="Avenir Next Regular"/>
                                  <w:sz w:val="20"/>
                                  <w:szCs w:val="20"/>
                                </w:rPr>
                                <w:t>johannes.heinze@ekmd.de</w:t>
                              </w:r>
                            </w:hyperlink>
                          </w:p>
                          <w:p w14:paraId="10542B10" w14:textId="77777777" w:rsidR="000B3B23" w:rsidRDefault="000B3B23">
                            <w:pPr>
                              <w:rPr>
                                <w:rFonts w:ascii="Avenir Next Regular" w:eastAsia="Avenir Next Regular" w:hAnsi="Avenir Next Regular" w:cs="Avenir Next Regular"/>
                                <w:sz w:val="20"/>
                                <w:szCs w:val="20"/>
                              </w:rPr>
                            </w:pPr>
                          </w:p>
                          <w:p w14:paraId="0804B7C4"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Titus B</w:t>
                            </w:r>
                            <w:r>
                              <w:rPr>
                                <w:rFonts w:ascii="Avenir Next Regular" w:hAnsi="Avenir Next Regular"/>
                                <w:sz w:val="20"/>
                                <w:szCs w:val="20"/>
                                <w:lang w:val="sv-SE"/>
                              </w:rPr>
                              <w:t>ö</w:t>
                            </w:r>
                            <w:proofErr w:type="spellStart"/>
                            <w:r>
                              <w:rPr>
                                <w:rFonts w:ascii="Avenir Next Regular" w:hAnsi="Avenir Next Regular"/>
                                <w:sz w:val="20"/>
                                <w:szCs w:val="20"/>
                              </w:rPr>
                              <w:t>ttger</w:t>
                            </w:r>
                            <w:proofErr w:type="spellEnd"/>
                            <w:r>
                              <w:rPr>
                                <w:rFonts w:ascii="Avenir Next Regular" w:hAnsi="Avenir Next Regular"/>
                                <w:sz w:val="20"/>
                                <w:szCs w:val="20"/>
                              </w:rPr>
                              <w:t xml:space="preserve"> </w:t>
                            </w:r>
                          </w:p>
                          <w:p w14:paraId="380AA176"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Kirchenkreis Meiningen</w:t>
                            </w:r>
                          </w:p>
                          <w:p w14:paraId="0AE0FBBF"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Tel.: 0176-87842324 </w:t>
                            </w:r>
                          </w:p>
                          <w:p w14:paraId="742673A0"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E-Mail: </w:t>
                            </w:r>
                            <w:hyperlink r:id="rId17" w:history="1">
                              <w:r>
                                <w:rPr>
                                  <w:rStyle w:val="Hyperlink0"/>
                                  <w:rFonts w:ascii="Avenir Next Regular" w:hAnsi="Avenir Next Regular"/>
                                  <w:sz w:val="20"/>
                                  <w:szCs w:val="20"/>
                                </w:rPr>
                                <w:t>titus.boettger@ekmd.de</w:t>
                              </w:r>
                            </w:hyperlink>
                          </w:p>
                          <w:p w14:paraId="022EA588" w14:textId="77777777" w:rsidR="000B3B23" w:rsidRDefault="000B3B23">
                            <w:pPr>
                              <w:tabs>
                                <w:tab w:val="left" w:pos="709"/>
                                <w:tab w:val="left" w:pos="1418"/>
                                <w:tab w:val="left" w:pos="2127"/>
                                <w:tab w:val="left" w:pos="2836"/>
                              </w:tabs>
                              <w:rPr>
                                <w:rFonts w:ascii="Avenir Next Regular" w:eastAsia="Avenir Next Regular" w:hAnsi="Avenir Next Regular" w:cs="Avenir Next Regular"/>
                                <w:sz w:val="20"/>
                                <w:szCs w:val="20"/>
                              </w:rPr>
                            </w:pPr>
                          </w:p>
                          <w:p w14:paraId="5291152B" w14:textId="77777777" w:rsidR="000B3B23" w:rsidRDefault="000B3B23">
                            <w:pPr>
                              <w:tabs>
                                <w:tab w:val="left" w:pos="709"/>
                                <w:tab w:val="left" w:pos="1418"/>
                                <w:tab w:val="left" w:pos="2127"/>
                                <w:tab w:val="left" w:pos="2836"/>
                              </w:tabs>
                              <w:rPr>
                                <w:rFonts w:ascii="Avenir Next Regular" w:eastAsia="Avenir Next Regular" w:hAnsi="Avenir Next Regular" w:cs="Avenir Next Regular"/>
                                <w:sz w:val="20"/>
                                <w:szCs w:val="20"/>
                              </w:rPr>
                            </w:pPr>
                          </w:p>
                          <w:p w14:paraId="22E5E665" w14:textId="77777777" w:rsidR="000B3B23" w:rsidRDefault="000B3B23">
                            <w:pPr>
                              <w:tabs>
                                <w:tab w:val="left" w:pos="709"/>
                                <w:tab w:val="left" w:pos="1418"/>
                                <w:tab w:val="left" w:pos="2127"/>
                                <w:tab w:val="left" w:pos="2836"/>
                              </w:tabs>
                              <w:rPr>
                                <w:rFonts w:hint="eastAsia"/>
                              </w:rPr>
                            </w:pPr>
                          </w:p>
                        </w:txbxContent>
                      </wps:txbx>
                      <wps:bodyPr wrap="square" lIns="0" tIns="0" rIns="0" bIns="0" numCol="1" anchor="t">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8F3A6E" id="_x0000_t202" coordsize="21600,21600" o:spt="202" path="m,l,21600r21600,l21600,xe">
                <v:stroke joinstyle="miter"/>
                <v:path gradientshapeok="t" o:connecttype="rect"/>
              </v:shapetype>
              <v:shape id="officeArt object" o:spid="_x0000_s1026" type="#_x0000_t202" alt="Doreen Pehlert…" style="position:absolute;left:0;text-align:left;margin-left:367.75pt;margin-top:103.15pt;width:169.95pt;height:199.8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wrapcoords="-6 -5 21587 -5 21587 21595 -6 21595 -6 -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" filled="f" stroked="f">
                <v:stroke joinstyle="round"/>
                <v:textbox inset="0,0,0,0">
                  <w:txbxContent>
                    <w:p w14:paraId="60D61EE3"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Doreen Pehlert</w:t>
                      </w:r>
                    </w:p>
                    <w:p w14:paraId="116BD2EB"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Kirchenkreis Bad Salzungen </w:t>
                      </w:r>
                    </w:p>
                    <w:p w14:paraId="70873CC9"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Tel.: </w:t>
                      </w:r>
                      <w:r>
                        <w:rPr>
                          <w:rFonts w:ascii="Avenir Next Regular" w:hAnsi="Avenir Next Regular"/>
                          <w:sz w:val="20"/>
                          <w:szCs w:val="20"/>
                        </w:rPr>
                        <w:t>0162</w:t>
                      </w:r>
                      <w:r>
                        <w:rPr>
                          <w:rFonts w:ascii="Avenir Next Regular" w:hAnsi="Avenir Next Regular"/>
                          <w:sz w:val="20"/>
                          <w:szCs w:val="20"/>
                        </w:rPr>
                        <w:t>-</w:t>
                      </w:r>
                      <w:r>
                        <w:rPr>
                          <w:rFonts w:ascii="Avenir Next Regular" w:hAnsi="Avenir Next Regular"/>
                          <w:sz w:val="20"/>
                          <w:szCs w:val="20"/>
                        </w:rPr>
                        <w:t>4042410</w:t>
                      </w:r>
                    </w:p>
                    <w:p w14:paraId="0F33ECCC"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E-Mail: </w:t>
                      </w:r>
                      <w:hyperlink r:id="rId18" w:history="1">
                        <w:r>
                          <w:rPr>
                            <w:rStyle w:val="Hyperlink0"/>
                            <w:rFonts w:ascii="Avenir Next Regular" w:hAnsi="Avenir Next Regular"/>
                            <w:sz w:val="20"/>
                            <w:szCs w:val="20"/>
                          </w:rPr>
                          <w:t>doreen.pehlert@kkbasa.de</w:t>
                        </w:r>
                      </w:hyperlink>
                      <w:r>
                        <w:rPr>
                          <w:rFonts w:ascii="Avenir Next Regular" w:hAnsi="Avenir Next Regular"/>
                          <w:sz w:val="20"/>
                          <w:szCs w:val="20"/>
                        </w:rPr>
                        <w:t xml:space="preserve"> </w:t>
                      </w:r>
                    </w:p>
                    <w:p w14:paraId="561018A9" w14:textId="77777777" w:rsidR="000B3B23" w:rsidRDefault="000B3B23">
                      <w:pPr>
                        <w:rPr>
                          <w:rFonts w:ascii="Avenir Next Regular" w:eastAsia="Avenir Next Regular" w:hAnsi="Avenir Next Regular" w:cs="Avenir Next Regular"/>
                          <w:sz w:val="20"/>
                          <w:szCs w:val="20"/>
                        </w:rPr>
                      </w:pPr>
                    </w:p>
                    <w:p w14:paraId="428F0155"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Johannes Heinze</w:t>
                      </w:r>
                    </w:p>
                    <w:p w14:paraId="0332EFFA"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Kirchenkreis Hildburghausen </w:t>
                      </w:r>
                    </w:p>
                    <w:p w14:paraId="542CF1FB"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Tel.: 03687569847</w:t>
                      </w:r>
                    </w:p>
                    <w:p w14:paraId="5B4C11CF"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E-Mail: </w:t>
                      </w:r>
                      <w:hyperlink r:id="rId19" w:history="1">
                        <w:r>
                          <w:rPr>
                            <w:rStyle w:val="Hyperlink0"/>
                            <w:rFonts w:ascii="Avenir Next Regular" w:hAnsi="Avenir Next Regular"/>
                            <w:sz w:val="20"/>
                            <w:szCs w:val="20"/>
                          </w:rPr>
                          <w:t>johannes.heinze@ekmd.de</w:t>
                        </w:r>
                      </w:hyperlink>
                    </w:p>
                    <w:p w14:paraId="10542B10" w14:textId="77777777" w:rsidR="000B3B23" w:rsidRDefault="000B3B23">
                      <w:pPr>
                        <w:rPr>
                          <w:rFonts w:ascii="Avenir Next Regular" w:eastAsia="Avenir Next Regular" w:hAnsi="Avenir Next Regular" w:cs="Avenir Next Regular"/>
                          <w:sz w:val="20"/>
                          <w:szCs w:val="20"/>
                        </w:rPr>
                      </w:pPr>
                    </w:p>
                    <w:p w14:paraId="0804B7C4"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Titus B</w:t>
                      </w:r>
                      <w:r>
                        <w:rPr>
                          <w:rFonts w:ascii="Avenir Next Regular" w:hAnsi="Avenir Next Regular"/>
                          <w:sz w:val="20"/>
                          <w:szCs w:val="20"/>
                          <w:lang w:val="sv-SE"/>
                        </w:rPr>
                        <w:t>ö</w:t>
                      </w:r>
                      <w:proofErr w:type="spellStart"/>
                      <w:r>
                        <w:rPr>
                          <w:rFonts w:ascii="Avenir Next Regular" w:hAnsi="Avenir Next Regular"/>
                          <w:sz w:val="20"/>
                          <w:szCs w:val="20"/>
                        </w:rPr>
                        <w:t>ttger</w:t>
                      </w:r>
                      <w:proofErr w:type="spellEnd"/>
                      <w:r>
                        <w:rPr>
                          <w:rFonts w:ascii="Avenir Next Regular" w:hAnsi="Avenir Next Regular"/>
                          <w:sz w:val="20"/>
                          <w:szCs w:val="20"/>
                        </w:rPr>
                        <w:t xml:space="preserve"> </w:t>
                      </w:r>
                    </w:p>
                    <w:p w14:paraId="380AA176"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Kirchenkreis Meiningen</w:t>
                      </w:r>
                    </w:p>
                    <w:p w14:paraId="0AE0FBBF"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Tel.: </w:t>
                      </w:r>
                      <w:r>
                        <w:rPr>
                          <w:rFonts w:ascii="Avenir Next Regular" w:hAnsi="Avenir Next Regular"/>
                          <w:sz w:val="20"/>
                          <w:szCs w:val="20"/>
                        </w:rPr>
                        <w:t xml:space="preserve">0176-87842324 </w:t>
                      </w:r>
                    </w:p>
                    <w:p w14:paraId="742673A0" w14:textId="77777777" w:rsidR="000B3B23" w:rsidRDefault="003B4B67">
                      <w:pPr>
                        <w:rPr>
                          <w:rFonts w:ascii="Avenir Next Regular" w:eastAsia="Avenir Next Regular" w:hAnsi="Avenir Next Regular" w:cs="Avenir Next Regular"/>
                          <w:sz w:val="20"/>
                          <w:szCs w:val="20"/>
                        </w:rPr>
                      </w:pPr>
                      <w:r>
                        <w:rPr>
                          <w:rFonts w:ascii="Avenir Next Regular" w:hAnsi="Avenir Next Regular"/>
                          <w:sz w:val="20"/>
                          <w:szCs w:val="20"/>
                        </w:rPr>
                        <w:t xml:space="preserve">E-Mail: </w:t>
                      </w:r>
                      <w:hyperlink r:id="rId20" w:history="1">
                        <w:r>
                          <w:rPr>
                            <w:rStyle w:val="Hyperlink0"/>
                            <w:rFonts w:ascii="Avenir Next Regular" w:hAnsi="Avenir Next Regular"/>
                            <w:sz w:val="20"/>
                            <w:szCs w:val="20"/>
                          </w:rPr>
                          <w:t>titus.boettger@ekmd.de</w:t>
                        </w:r>
                      </w:hyperlink>
                    </w:p>
                    <w:p w14:paraId="022EA588" w14:textId="77777777" w:rsidR="000B3B23" w:rsidRDefault="000B3B23">
                      <w:pPr>
                        <w:tabs>
                          <w:tab w:val="left" w:pos="709"/>
                          <w:tab w:val="left" w:pos="1418"/>
                          <w:tab w:val="left" w:pos="2127"/>
                          <w:tab w:val="left" w:pos="2836"/>
                        </w:tabs>
                        <w:rPr>
                          <w:rFonts w:ascii="Avenir Next Regular" w:eastAsia="Avenir Next Regular" w:hAnsi="Avenir Next Regular" w:cs="Avenir Next Regular"/>
                          <w:sz w:val="20"/>
                          <w:szCs w:val="20"/>
                        </w:rPr>
                      </w:pPr>
                    </w:p>
                    <w:p w14:paraId="5291152B" w14:textId="77777777" w:rsidR="000B3B23" w:rsidRDefault="000B3B23">
                      <w:pPr>
                        <w:tabs>
                          <w:tab w:val="left" w:pos="709"/>
                          <w:tab w:val="left" w:pos="1418"/>
                          <w:tab w:val="left" w:pos="2127"/>
                          <w:tab w:val="left" w:pos="2836"/>
                        </w:tabs>
                        <w:rPr>
                          <w:rFonts w:ascii="Avenir Next Regular" w:eastAsia="Avenir Next Regular" w:hAnsi="Avenir Next Regular" w:cs="Avenir Next Regular"/>
                          <w:sz w:val="20"/>
                          <w:szCs w:val="20"/>
                        </w:rPr>
                      </w:pPr>
                    </w:p>
                    <w:p w14:paraId="22E5E665" w14:textId="77777777" w:rsidR="000B3B23" w:rsidRDefault="000B3B23">
                      <w:pPr>
                        <w:tabs>
                          <w:tab w:val="left" w:pos="709"/>
                          <w:tab w:val="left" w:pos="1418"/>
                          <w:tab w:val="left" w:pos="2127"/>
                          <w:tab w:val="left" w:pos="2836"/>
                        </w:tabs>
                      </w:pPr>
                    </w:p>
                  </w:txbxContent>
                </v:textbox>
                <w10:wrap type="through" anchorx="page" anchory="page"/>
              </v:shape>
            </w:pict>
          </mc:Fallback>
        </mc:AlternateContent>
      </w:r>
      <w:r>
        <w:rPr>
          <w:sz w:val="26"/>
          <w:szCs w:val="26"/>
        </w:rPr>
        <w:t xml:space="preserve">eise unbeaufsichtigt bewegen darf (z.B. Stadtbummel) </w:t>
      </w:r>
    </w:p>
    <w:p w14:paraId="2AC58984" w14:textId="77777777" w:rsidR="000B3B23" w:rsidRDefault="003B4B67">
      <w:pPr>
        <w:numPr>
          <w:ilvl w:val="0"/>
          <w:numId w:val="3"/>
        </w:numPr>
        <w:spacing w:after="240" w:line="192" w:lineRule="auto"/>
        <w:rPr>
          <w:rFonts w:hint="eastAsia"/>
          <w:sz w:val="26"/>
          <w:szCs w:val="26"/>
        </w:rPr>
      </w:pPr>
      <w:r>
        <w:rPr>
          <w:sz w:val="26"/>
          <w:szCs w:val="26"/>
        </w:rPr>
        <w:t xml:space="preserve"> gesundheitliche Einschränkungen: </w:t>
      </w:r>
      <w:r>
        <w:rPr>
          <w:noProof/>
          <w:sz w:val="26"/>
          <w:szCs w:val="26"/>
        </w:rPr>
        <w:drawing>
          <wp:inline distT="0" distB="0" distL="0" distR="0" wp14:anchorId="4C9471B6" wp14:editId="75DB30B3">
            <wp:extent cx="3246167" cy="165601"/>
            <wp:effectExtent l="0" t="0" r="0" b="0"/>
            <wp:docPr id="1073741838" name="officeArt object" descr="page1image59307136.png"/>
            <wp:cNvGraphicFramePr/>
            <a:graphic xmlns:a="http://schemas.openxmlformats.org/drawingml/2006/main">
              <a:graphicData uri="http://schemas.openxmlformats.org/drawingml/2006/picture">
                <pic:pic xmlns:pic="http://schemas.openxmlformats.org/drawingml/2006/picture">
                  <pic:nvPicPr>
                    <pic:cNvPr id="1073741838" name="page1image59307136.png" descr="page1image59307136.png"/>
                    <pic:cNvPicPr>
                      <a:picLocks/>
                    </pic:cNvPicPr>
                  </pic:nvPicPr>
                  <pic:blipFill>
                    <a:blip r:embed="rId21"/>
                    <a:stretch>
                      <a:fillRect/>
                    </a:stretch>
                  </pic:blipFill>
                  <pic:spPr>
                    <a:xfrm>
                      <a:off x="0" y="0"/>
                      <a:ext cx="3246167" cy="165601"/>
                    </a:xfrm>
                    <a:prstGeom prst="rect">
                      <a:avLst/>
                    </a:prstGeom>
                    <a:ln w="12700" cap="flat">
                      <a:noFill/>
                      <a:miter lim="400000"/>
                    </a:ln>
                    <a:effectLst/>
                  </pic:spPr>
                </pic:pic>
              </a:graphicData>
            </a:graphic>
          </wp:inline>
        </w:drawing>
      </w:r>
    </w:p>
    <w:p w14:paraId="77395328" w14:textId="77777777" w:rsidR="000B3B23" w:rsidRDefault="000B3B23">
      <w:pPr>
        <w:spacing w:after="240" w:line="192" w:lineRule="auto"/>
        <w:rPr>
          <w:rFonts w:hint="eastAsia"/>
          <w:sz w:val="26"/>
          <w:szCs w:val="26"/>
        </w:rPr>
      </w:pPr>
    </w:p>
    <w:p w14:paraId="6D382D4D" w14:textId="77777777" w:rsidR="000B3B23" w:rsidRDefault="003B4B67">
      <w:pPr>
        <w:spacing w:after="240"/>
        <w:rPr>
          <w:rFonts w:hint="eastAsia"/>
          <w:sz w:val="26"/>
          <w:szCs w:val="26"/>
        </w:rPr>
      </w:pPr>
      <w:r>
        <w:rPr>
          <w:rFonts w:ascii="Arial Unicode MS" w:hAnsi="Arial Unicode MS"/>
          <w:sz w:val="26"/>
          <w:szCs w:val="26"/>
        </w:rPr>
        <w:t>❑</w:t>
      </w:r>
      <w:r>
        <w:rPr>
          <w:sz w:val="26"/>
          <w:szCs w:val="26"/>
        </w:rPr>
        <w:t xml:space="preserve"> Ich/Wir erklären mich/uns einverstanden, dass Fotografien die im Rahmen der Freizeit entstanden sind, für Ver</w:t>
      </w:r>
      <w:r>
        <w:rPr>
          <w:sz w:val="26"/>
          <w:szCs w:val="26"/>
          <w:lang w:val="sv-SE"/>
        </w:rPr>
        <w:t>ö</w:t>
      </w:r>
      <w:proofErr w:type="spellStart"/>
      <w:r>
        <w:rPr>
          <w:sz w:val="26"/>
          <w:szCs w:val="26"/>
        </w:rPr>
        <w:t>ffentlichungen</w:t>
      </w:r>
      <w:proofErr w:type="spellEnd"/>
      <w:r>
        <w:rPr>
          <w:sz w:val="26"/>
          <w:szCs w:val="26"/>
        </w:rPr>
        <w:t xml:space="preserve"> der Evangelischen Jugend Werratal in Internet und Presse genutzt werden dürfen.</w:t>
      </w:r>
    </w:p>
    <w:p w14:paraId="1F2EC1E9" w14:textId="77777777" w:rsidR="000B3B23" w:rsidRDefault="003B4B67">
      <w:pPr>
        <w:numPr>
          <w:ilvl w:val="0"/>
          <w:numId w:val="2"/>
        </w:numPr>
        <w:spacing w:after="240"/>
        <w:rPr>
          <w:rFonts w:hint="eastAsia"/>
          <w:sz w:val="26"/>
          <w:szCs w:val="26"/>
        </w:rPr>
      </w:pPr>
      <w:r>
        <w:rPr>
          <w:sz w:val="26"/>
          <w:szCs w:val="26"/>
        </w:rPr>
        <w:t xml:space="preserve"> Die Teilnahmebedingungen haben mir/uns vorgelegen und ich/wir erkennen sie mit unserer Unterschrift an. </w:t>
      </w:r>
      <w:r>
        <w:rPr>
          <w:sz w:val="26"/>
          <w:szCs w:val="26"/>
        </w:rPr>
        <w:br/>
      </w:r>
      <w:r>
        <w:rPr>
          <w:sz w:val="26"/>
          <w:szCs w:val="26"/>
        </w:rPr>
        <w:br/>
        <w:t xml:space="preserve">Unterschrift </w:t>
      </w:r>
      <w:proofErr w:type="spellStart"/>
      <w:r>
        <w:rPr>
          <w:sz w:val="26"/>
          <w:szCs w:val="26"/>
        </w:rPr>
        <w:t>d.Teilnehmenden</w:t>
      </w:r>
      <w:proofErr w:type="spellEnd"/>
      <w:r>
        <w:rPr>
          <w:sz w:val="26"/>
          <w:szCs w:val="26"/>
        </w:rPr>
        <w:t>:</w:t>
      </w:r>
      <w:r>
        <w:rPr>
          <w:noProof/>
          <w:sz w:val="26"/>
          <w:szCs w:val="26"/>
        </w:rPr>
        <w:drawing>
          <wp:inline distT="0" distB="0" distL="0" distR="0" wp14:anchorId="74E83E35" wp14:editId="0CA768C6">
            <wp:extent cx="3461520" cy="165601"/>
            <wp:effectExtent l="0" t="0" r="0" b="0"/>
            <wp:docPr id="1073741839" name="officeArt object" descr="page1image59305408.png"/>
            <wp:cNvGraphicFramePr/>
            <a:graphic xmlns:a="http://schemas.openxmlformats.org/drawingml/2006/main">
              <a:graphicData uri="http://schemas.openxmlformats.org/drawingml/2006/picture">
                <pic:pic xmlns:pic="http://schemas.openxmlformats.org/drawingml/2006/picture">
                  <pic:nvPicPr>
                    <pic:cNvPr id="1073741839" name="page1image59305408.png" descr="page1image59305408.png"/>
                    <pic:cNvPicPr>
                      <a:picLocks/>
                    </pic:cNvPicPr>
                  </pic:nvPicPr>
                  <pic:blipFill>
                    <a:blip r:embed="rId22"/>
                    <a:stretch>
                      <a:fillRect/>
                    </a:stretch>
                  </pic:blipFill>
                  <pic:spPr>
                    <a:xfrm>
                      <a:off x="0" y="0"/>
                      <a:ext cx="3461520" cy="165601"/>
                    </a:xfrm>
                    <a:prstGeom prst="rect">
                      <a:avLst/>
                    </a:prstGeom>
                    <a:ln w="12700" cap="flat">
                      <a:noFill/>
                      <a:miter lim="400000"/>
                    </a:ln>
                    <a:effectLst/>
                  </pic:spPr>
                </pic:pic>
              </a:graphicData>
            </a:graphic>
          </wp:inline>
        </w:drawing>
      </w:r>
      <w:r>
        <w:rPr>
          <w:sz w:val="26"/>
          <w:szCs w:val="26"/>
        </w:rPr>
        <w:br/>
      </w:r>
      <w:r>
        <w:rPr>
          <w:sz w:val="26"/>
          <w:szCs w:val="26"/>
        </w:rPr>
        <w:br/>
        <w:t xml:space="preserve">Unterschrift erziehungsberechtigte Person: </w:t>
      </w:r>
      <w:r>
        <w:rPr>
          <w:noProof/>
          <w:sz w:val="26"/>
          <w:szCs w:val="26"/>
        </w:rPr>
        <w:drawing>
          <wp:inline distT="0" distB="0" distL="0" distR="0" wp14:anchorId="0D6B2E9A" wp14:editId="63E78609">
            <wp:extent cx="2498730" cy="165601"/>
            <wp:effectExtent l="0" t="0" r="0" b="0"/>
            <wp:docPr id="1073741840" name="officeArt object" descr="page1image59305408.png"/>
            <wp:cNvGraphicFramePr/>
            <a:graphic xmlns:a="http://schemas.openxmlformats.org/drawingml/2006/main">
              <a:graphicData uri="http://schemas.openxmlformats.org/drawingml/2006/picture">
                <pic:pic xmlns:pic="http://schemas.openxmlformats.org/drawingml/2006/picture">
                  <pic:nvPicPr>
                    <pic:cNvPr id="1073741840" name="page1image59305408.png" descr="page1image59305408.png"/>
                    <pic:cNvPicPr>
                      <a:picLocks/>
                    </pic:cNvPicPr>
                  </pic:nvPicPr>
                  <pic:blipFill>
                    <a:blip r:embed="rId22"/>
                    <a:stretch>
                      <a:fillRect/>
                    </a:stretch>
                  </pic:blipFill>
                  <pic:spPr>
                    <a:xfrm>
                      <a:off x="0" y="0"/>
                      <a:ext cx="2498730" cy="165601"/>
                    </a:xfrm>
                    <a:prstGeom prst="rect">
                      <a:avLst/>
                    </a:prstGeom>
                    <a:ln w="12700" cap="flat">
                      <a:noFill/>
                      <a:miter lim="400000"/>
                    </a:ln>
                    <a:effectLst/>
                  </pic:spPr>
                </pic:pic>
              </a:graphicData>
            </a:graphic>
          </wp:inline>
        </w:drawing>
      </w:r>
    </w:p>
    <w:p w14:paraId="5FD1C083" w14:textId="77777777" w:rsidR="000B3B23" w:rsidRDefault="003B4B67">
      <w:pPr>
        <w:spacing w:after="180" w:line="168" w:lineRule="auto"/>
        <w:rPr>
          <w:rFonts w:hint="eastAsia"/>
        </w:rPr>
      </w:pPr>
      <w:r>
        <w:rPr>
          <w:rFonts w:ascii="Arial Unicode MS" w:hAnsi="Arial Unicode MS"/>
          <w:sz w:val="24"/>
          <w:szCs w:val="24"/>
        </w:rPr>
        <w:br w:type="page"/>
      </w:r>
    </w:p>
    <w:p w14:paraId="0CD35CA0" w14:textId="77777777" w:rsidR="000B3B23" w:rsidRDefault="003B4B67">
      <w:pPr>
        <w:spacing w:after="180" w:line="168" w:lineRule="auto"/>
        <w:rPr>
          <w:rFonts w:ascii="Times Roman" w:eastAsia="Times Roman" w:hAnsi="Times Roman" w:cs="Times Roman"/>
          <w:b/>
          <w:bCs/>
          <w:sz w:val="20"/>
          <w:szCs w:val="20"/>
        </w:rPr>
      </w:pPr>
      <w:r>
        <w:rPr>
          <w:rFonts w:ascii="Times Roman" w:hAnsi="Times Roman"/>
          <w:b/>
          <w:bCs/>
          <w:sz w:val="20"/>
          <w:szCs w:val="20"/>
        </w:rPr>
        <w:lastRenderedPageBreak/>
        <w:t>Teilnahmebedingungen</w:t>
      </w:r>
    </w:p>
    <w:p w14:paraId="23952358"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1. Reisevertrag</w:t>
      </w:r>
      <w:r>
        <w:rPr>
          <w:rFonts w:ascii="Times Roman" w:eastAsia="Times Roman" w:hAnsi="Times Roman" w:cs="Times Roman"/>
          <w:sz w:val="20"/>
          <w:szCs w:val="20"/>
        </w:rPr>
        <w:br/>
      </w:r>
      <w:r>
        <w:rPr>
          <w:rFonts w:ascii="Times Roman" w:hAnsi="Times Roman"/>
          <w:sz w:val="20"/>
          <w:szCs w:val="20"/>
        </w:rPr>
        <w:t>An- und Abmeldungen werden nur schriftlich angenommen. Ihre Anmeldung ist nur auf unserem Formular im Prospekt m</w:t>
      </w:r>
      <w:r>
        <w:rPr>
          <w:rFonts w:ascii="Times Roman" w:hAnsi="Times Roman"/>
          <w:sz w:val="20"/>
          <w:szCs w:val="20"/>
          <w:lang w:val="sv-SE"/>
        </w:rPr>
        <w:t>ö</w:t>
      </w:r>
      <w:r>
        <w:rPr>
          <w:rFonts w:ascii="Times Roman" w:hAnsi="Times Roman"/>
          <w:sz w:val="20"/>
          <w:szCs w:val="20"/>
        </w:rPr>
        <w:t xml:space="preserve">glich. Die Anmeldung wird von uns schriftlich bestätigt und gilt als verbindlicher Reisevertrag. Maßgeblich für den Inhalt des Reisevertrages sind allein die Freizeitausschreibung, diese Reisebedingungen, die schriftliche Anmeldebestätigung und der Informationsbrief (rechtzeitig vor Freizeitbeginn). </w:t>
      </w:r>
    </w:p>
    <w:p w14:paraId="2B79A9CE"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2. Reisedurchführung</w:t>
      </w:r>
      <w:r>
        <w:rPr>
          <w:rFonts w:ascii="Times Roman" w:eastAsia="Times Roman" w:hAnsi="Times Roman" w:cs="Times Roman"/>
          <w:sz w:val="20"/>
          <w:szCs w:val="20"/>
        </w:rPr>
        <w:br/>
      </w:r>
      <w:r>
        <w:rPr>
          <w:rFonts w:ascii="Times Roman" w:hAnsi="Times Roman"/>
          <w:sz w:val="20"/>
          <w:szCs w:val="20"/>
        </w:rPr>
        <w:t xml:space="preserve">Der Veranstalter ist aus wichtigem Grund, soweit dies nicht wider Treu und Glauben herbeigeführt wird, berechtigt, Abweichungen von dem vertraglich vereinbarten Inhalt des Reisevertrages vorzunehmen, soweit diese Abweichungen nicht erheblich sind und den Gesamtzuschnitt der gebuchten Reise nicht wesentlich beeinträchtigen. Tritt durch derartige Maßnahmen eine erhebliche </w:t>
      </w:r>
      <w:r>
        <w:rPr>
          <w:rFonts w:ascii="Times Roman" w:hAnsi="Times Roman"/>
          <w:sz w:val="20"/>
          <w:szCs w:val="20"/>
          <w:lang w:val="sv-SE"/>
        </w:rPr>
        <w:t>Ä</w:t>
      </w:r>
      <w:proofErr w:type="spellStart"/>
      <w:r>
        <w:rPr>
          <w:rFonts w:ascii="Times Roman" w:hAnsi="Times Roman"/>
          <w:sz w:val="20"/>
          <w:szCs w:val="20"/>
        </w:rPr>
        <w:t>nderung</w:t>
      </w:r>
      <w:proofErr w:type="spellEnd"/>
      <w:r>
        <w:rPr>
          <w:rFonts w:ascii="Times Roman" w:hAnsi="Times Roman"/>
          <w:sz w:val="20"/>
          <w:szCs w:val="20"/>
        </w:rPr>
        <w:t xml:space="preserve"> der Reiseleistung ein, ist der Reisende berechtigt, soweit m</w:t>
      </w:r>
      <w:r>
        <w:rPr>
          <w:rFonts w:ascii="Times Roman" w:hAnsi="Times Roman"/>
          <w:sz w:val="20"/>
          <w:szCs w:val="20"/>
          <w:lang w:val="sv-SE"/>
        </w:rPr>
        <w:t>ö</w:t>
      </w:r>
      <w:r>
        <w:rPr>
          <w:rFonts w:ascii="Times Roman" w:hAnsi="Times Roman"/>
          <w:sz w:val="20"/>
          <w:szCs w:val="20"/>
        </w:rPr>
        <w:t xml:space="preserve">glich, kostenfrei umzubuchen oder vom geschlossenen Vertrag ohne Kosten zurückzutreten. Der Veranstalter verpflichtet sich, seine Reisenden bei Eintritt derartiger Umstände unverzüglich zu unterrichten. </w:t>
      </w:r>
    </w:p>
    <w:p w14:paraId="75741E92"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3. Zahlung</w:t>
      </w:r>
      <w:r>
        <w:rPr>
          <w:rFonts w:ascii="Times Roman" w:eastAsia="Times Roman" w:hAnsi="Times Roman" w:cs="Times Roman"/>
          <w:sz w:val="20"/>
          <w:szCs w:val="20"/>
        </w:rPr>
        <w:br/>
      </w:r>
      <w:proofErr w:type="spellStart"/>
      <w:r>
        <w:rPr>
          <w:rFonts w:ascii="Times Roman" w:hAnsi="Times Roman"/>
          <w:sz w:val="20"/>
          <w:szCs w:val="20"/>
        </w:rPr>
        <w:t>Nach</w:t>
      </w:r>
      <w:proofErr w:type="spellEnd"/>
      <w:r>
        <w:rPr>
          <w:rFonts w:ascii="Times Roman" w:hAnsi="Times Roman"/>
          <w:sz w:val="20"/>
          <w:szCs w:val="20"/>
        </w:rPr>
        <w:t xml:space="preserve"> Erhalt der Bestätigung zur Teilnahme an der Freizeit ist der ausgewiesene Betrag zu überweisen. Durch den Sicherungsschein ist der eingezahlte Freizeitbetrag versichert.</w:t>
      </w:r>
      <w:r>
        <w:rPr>
          <w:rFonts w:ascii="Times Roman" w:eastAsia="Times Roman" w:hAnsi="Times Roman" w:cs="Times Roman"/>
          <w:sz w:val="20"/>
          <w:szCs w:val="20"/>
        </w:rPr>
        <w:br/>
      </w:r>
      <w:r>
        <w:rPr>
          <w:rFonts w:ascii="Times Roman" w:hAnsi="Times Roman"/>
          <w:sz w:val="20"/>
          <w:szCs w:val="20"/>
        </w:rPr>
        <w:t>Aus finanziellen Gründen ist es auch m</w:t>
      </w:r>
      <w:r>
        <w:rPr>
          <w:rFonts w:ascii="Times Roman" w:hAnsi="Times Roman"/>
          <w:sz w:val="20"/>
          <w:szCs w:val="20"/>
          <w:lang w:val="sv-SE"/>
        </w:rPr>
        <w:t>ö</w:t>
      </w:r>
      <w:r>
        <w:rPr>
          <w:rFonts w:ascii="Times Roman" w:hAnsi="Times Roman"/>
          <w:sz w:val="20"/>
          <w:szCs w:val="20"/>
        </w:rPr>
        <w:t>glich erst 10% des Reisepreises (max. 250,- EUR pro Person) anzuzahlen und nach Erhalt des Freizeitbriefes etwa 4 Wochen vor Freizeitbeginn die restlichen 90% zu überweisen. Es ist aber wichtig, dass zu Beginn der Freizeit der komplette</w:t>
      </w:r>
      <w:r>
        <w:rPr>
          <w:rFonts w:ascii="Times Roman" w:eastAsia="Times Roman" w:hAnsi="Times Roman" w:cs="Times Roman"/>
          <w:sz w:val="20"/>
          <w:szCs w:val="20"/>
        </w:rPr>
        <w:br/>
      </w:r>
      <w:r>
        <w:rPr>
          <w:rFonts w:ascii="Times Roman" w:hAnsi="Times Roman"/>
          <w:sz w:val="20"/>
          <w:szCs w:val="20"/>
        </w:rPr>
        <w:t xml:space="preserve">Teilnehmerbetrag bei uns eingegangen ist. </w:t>
      </w:r>
    </w:p>
    <w:p w14:paraId="02C5C5F9"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4. Preisänderungen</w:t>
      </w:r>
      <w:r>
        <w:rPr>
          <w:rFonts w:ascii="Times Roman" w:eastAsia="Times Roman" w:hAnsi="Times Roman" w:cs="Times Roman"/>
          <w:sz w:val="20"/>
          <w:szCs w:val="20"/>
        </w:rPr>
        <w:br/>
      </w:r>
      <w:r>
        <w:rPr>
          <w:rFonts w:ascii="Times Roman" w:hAnsi="Times Roman"/>
          <w:sz w:val="20"/>
          <w:szCs w:val="20"/>
        </w:rPr>
        <w:t xml:space="preserve">Sofern zwischen der Reisebuchung und dem Reiseantritt eine Frist von mindestens vier Monaten liegt, kann der Veranstalter bis zum 21. Tag vor Reisebeginn </w:t>
      </w:r>
      <w:proofErr w:type="spellStart"/>
      <w:r>
        <w:rPr>
          <w:rFonts w:ascii="Times Roman" w:hAnsi="Times Roman"/>
          <w:sz w:val="20"/>
          <w:szCs w:val="20"/>
        </w:rPr>
        <w:t>Preiserh</w:t>
      </w:r>
      <w:proofErr w:type="spellEnd"/>
      <w:r>
        <w:rPr>
          <w:rFonts w:ascii="Times Roman" w:hAnsi="Times Roman"/>
          <w:sz w:val="20"/>
          <w:szCs w:val="20"/>
          <w:lang w:val="sv-SE"/>
        </w:rPr>
        <w:t>ö</w:t>
      </w:r>
      <w:proofErr w:type="spellStart"/>
      <w:r>
        <w:rPr>
          <w:rFonts w:ascii="Times Roman" w:hAnsi="Times Roman"/>
          <w:sz w:val="20"/>
          <w:szCs w:val="20"/>
        </w:rPr>
        <w:t>hungen</w:t>
      </w:r>
      <w:proofErr w:type="spellEnd"/>
      <w:r>
        <w:rPr>
          <w:rFonts w:ascii="Times Roman" w:hAnsi="Times Roman"/>
          <w:sz w:val="20"/>
          <w:szCs w:val="20"/>
        </w:rPr>
        <w:t xml:space="preserve"> bis zu 5% des Gesamtpreises verlangen, wenn sich die Preise der Leistungsträger nach Vertragsschluss nachweisbar und </w:t>
      </w:r>
      <w:proofErr w:type="spellStart"/>
      <w:r>
        <w:rPr>
          <w:rFonts w:ascii="Times Roman" w:hAnsi="Times Roman"/>
          <w:sz w:val="20"/>
          <w:szCs w:val="20"/>
        </w:rPr>
        <w:t>unvorhergese</w:t>
      </w:r>
      <w:proofErr w:type="spellEnd"/>
      <w:r>
        <w:rPr>
          <w:rFonts w:ascii="Times Roman" w:hAnsi="Times Roman"/>
          <w:sz w:val="20"/>
          <w:szCs w:val="20"/>
        </w:rPr>
        <w:t xml:space="preserve">- </w:t>
      </w:r>
      <w:proofErr w:type="spellStart"/>
      <w:r>
        <w:rPr>
          <w:rFonts w:ascii="Times Roman" w:hAnsi="Times Roman"/>
          <w:sz w:val="20"/>
          <w:szCs w:val="20"/>
        </w:rPr>
        <w:t>hen</w:t>
      </w:r>
      <w:proofErr w:type="spellEnd"/>
      <w:r>
        <w:rPr>
          <w:rFonts w:ascii="Times Roman" w:hAnsi="Times Roman"/>
          <w:sz w:val="20"/>
          <w:szCs w:val="20"/>
        </w:rPr>
        <w:t xml:space="preserve"> </w:t>
      </w:r>
      <w:proofErr w:type="spellStart"/>
      <w:r>
        <w:rPr>
          <w:rFonts w:ascii="Times Roman" w:hAnsi="Times Roman"/>
          <w:sz w:val="20"/>
          <w:szCs w:val="20"/>
        </w:rPr>
        <w:t>erh</w:t>
      </w:r>
      <w:proofErr w:type="spellEnd"/>
      <w:r>
        <w:rPr>
          <w:rFonts w:ascii="Times Roman" w:hAnsi="Times Roman"/>
          <w:sz w:val="20"/>
          <w:szCs w:val="20"/>
          <w:lang w:val="sv-SE"/>
        </w:rPr>
        <w:t>ö</w:t>
      </w:r>
      <w:proofErr w:type="spellStart"/>
      <w:r>
        <w:rPr>
          <w:rFonts w:ascii="Times Roman" w:hAnsi="Times Roman"/>
          <w:sz w:val="20"/>
          <w:szCs w:val="20"/>
        </w:rPr>
        <w:t>ht</w:t>
      </w:r>
      <w:proofErr w:type="spellEnd"/>
      <w:r>
        <w:rPr>
          <w:rFonts w:ascii="Times Roman" w:hAnsi="Times Roman"/>
          <w:sz w:val="20"/>
          <w:szCs w:val="20"/>
        </w:rPr>
        <w:t xml:space="preserve"> haben (z.B. </w:t>
      </w:r>
      <w:proofErr w:type="spellStart"/>
      <w:r>
        <w:rPr>
          <w:rFonts w:ascii="Times Roman" w:hAnsi="Times Roman"/>
          <w:sz w:val="20"/>
          <w:szCs w:val="20"/>
        </w:rPr>
        <w:t>Bef</w:t>
      </w:r>
      <w:proofErr w:type="spellEnd"/>
      <w:r>
        <w:rPr>
          <w:rFonts w:ascii="Times Roman" w:hAnsi="Times Roman"/>
          <w:sz w:val="20"/>
          <w:szCs w:val="20"/>
          <w:lang w:val="sv-SE"/>
        </w:rPr>
        <w:t>ö</w:t>
      </w:r>
      <w:proofErr w:type="spellStart"/>
      <w:r>
        <w:rPr>
          <w:rFonts w:ascii="Times Roman" w:hAnsi="Times Roman"/>
          <w:sz w:val="20"/>
          <w:szCs w:val="20"/>
        </w:rPr>
        <w:t>rderung</w:t>
      </w:r>
      <w:proofErr w:type="spellEnd"/>
      <w:r>
        <w:rPr>
          <w:rFonts w:ascii="Times Roman" w:hAnsi="Times Roman"/>
          <w:sz w:val="20"/>
          <w:szCs w:val="20"/>
        </w:rPr>
        <w:t xml:space="preserve">, Gebühren, Steuern, Wechselkurse). Bei </w:t>
      </w:r>
      <w:proofErr w:type="spellStart"/>
      <w:r>
        <w:rPr>
          <w:rFonts w:ascii="Times Roman" w:hAnsi="Times Roman"/>
          <w:sz w:val="20"/>
          <w:szCs w:val="20"/>
        </w:rPr>
        <w:t>Preiserh</w:t>
      </w:r>
      <w:proofErr w:type="spellEnd"/>
      <w:r>
        <w:rPr>
          <w:rFonts w:ascii="Times Roman" w:hAnsi="Times Roman"/>
          <w:sz w:val="20"/>
          <w:szCs w:val="20"/>
          <w:lang w:val="sv-SE"/>
        </w:rPr>
        <w:t>ö</w:t>
      </w:r>
      <w:proofErr w:type="spellStart"/>
      <w:r>
        <w:rPr>
          <w:rFonts w:ascii="Times Roman" w:hAnsi="Times Roman"/>
          <w:sz w:val="20"/>
          <w:szCs w:val="20"/>
        </w:rPr>
        <w:t>hungen</w:t>
      </w:r>
      <w:proofErr w:type="spellEnd"/>
      <w:r>
        <w:rPr>
          <w:rFonts w:ascii="Times Roman" w:hAnsi="Times Roman"/>
          <w:sz w:val="20"/>
          <w:szCs w:val="20"/>
        </w:rPr>
        <w:t xml:space="preserve"> nach Vertragsschluss um mehr als 5%des Gesamtpreises kann der Reisende kostenlos zurücktreten, bzw. die Teilnahme an einer mind. gleichwertigen Reise verlangen, sofern dies m</w:t>
      </w:r>
      <w:r>
        <w:rPr>
          <w:rFonts w:ascii="Times Roman" w:hAnsi="Times Roman"/>
          <w:sz w:val="20"/>
          <w:szCs w:val="20"/>
          <w:lang w:val="sv-SE"/>
        </w:rPr>
        <w:t>ö</w:t>
      </w:r>
      <w:r>
        <w:rPr>
          <w:rFonts w:ascii="Times Roman" w:hAnsi="Times Roman"/>
          <w:sz w:val="20"/>
          <w:szCs w:val="20"/>
        </w:rPr>
        <w:t xml:space="preserve">glich ist. </w:t>
      </w:r>
    </w:p>
    <w:p w14:paraId="7848898A"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5. Rücktritt</w:t>
      </w:r>
      <w:r>
        <w:rPr>
          <w:rFonts w:ascii="Times Roman" w:eastAsia="Times Roman" w:hAnsi="Times Roman" w:cs="Times Roman"/>
          <w:sz w:val="20"/>
          <w:szCs w:val="20"/>
        </w:rPr>
        <w:br/>
      </w:r>
      <w:r>
        <w:rPr>
          <w:rFonts w:ascii="Times Roman" w:hAnsi="Times Roman"/>
          <w:sz w:val="20"/>
          <w:szCs w:val="20"/>
        </w:rPr>
        <w:t>Wir empfehlen den Abschluss einer Reiserücktrittskostenversicherung. Damit sind Sie entsprechend dem Leistungsverzeichnis versichert. In allen anderen Fällen einer Abmeldung Ihrerseits - also</w:t>
      </w:r>
      <w:r>
        <w:rPr>
          <w:rFonts w:ascii="Times Roman" w:eastAsia="Times Roman" w:hAnsi="Times Roman" w:cs="Times Roman"/>
          <w:sz w:val="20"/>
          <w:szCs w:val="20"/>
        </w:rPr>
        <w:br/>
      </w:r>
      <w:r>
        <w:rPr>
          <w:rFonts w:ascii="Times Roman" w:hAnsi="Times Roman"/>
          <w:sz w:val="20"/>
          <w:szCs w:val="20"/>
        </w:rPr>
        <w:t>- wenn Sie keine Reiserücktrittskostenversicherung abgeschlossen haben,</w:t>
      </w:r>
      <w:r>
        <w:rPr>
          <w:rFonts w:ascii="Times Roman" w:eastAsia="Times Roman" w:hAnsi="Times Roman" w:cs="Times Roman"/>
          <w:sz w:val="20"/>
          <w:szCs w:val="20"/>
        </w:rPr>
        <w:br/>
      </w:r>
      <w:r>
        <w:rPr>
          <w:rFonts w:ascii="Times Roman" w:hAnsi="Times Roman"/>
          <w:sz w:val="20"/>
          <w:szCs w:val="20"/>
        </w:rPr>
        <w:t>- wenn Ihre Abmeldung außerhalb des Versicherungsschutzes liegt,</w:t>
      </w:r>
      <w:r>
        <w:rPr>
          <w:rFonts w:ascii="Times Roman" w:eastAsia="Times Roman" w:hAnsi="Times Roman" w:cs="Times Roman"/>
          <w:sz w:val="20"/>
          <w:szCs w:val="20"/>
        </w:rPr>
        <w:br/>
      </w:r>
      <w:r>
        <w:rPr>
          <w:rFonts w:ascii="Times Roman" w:hAnsi="Times Roman"/>
          <w:sz w:val="20"/>
          <w:szCs w:val="20"/>
        </w:rPr>
        <w:t>- wenn Sie keinen Ersatzteilnehmer stellen, der die Anforderungen des Teilnehmerkreises erfüllt, müssen wir eine pauschalierte Entschädigung berechnen, und zwar bei Abmeldung</w:t>
      </w:r>
      <w:r>
        <w:rPr>
          <w:rFonts w:ascii="Times Roman" w:eastAsia="Times Roman" w:hAnsi="Times Roman" w:cs="Times Roman"/>
          <w:sz w:val="20"/>
          <w:szCs w:val="20"/>
        </w:rPr>
        <w:br/>
      </w:r>
      <w:r>
        <w:rPr>
          <w:rFonts w:ascii="Times Roman" w:hAnsi="Times Roman"/>
          <w:sz w:val="20"/>
          <w:szCs w:val="20"/>
        </w:rPr>
        <w:t>- bis drei Monate vor Freizeitbeginn 10%,</w:t>
      </w:r>
      <w:r>
        <w:rPr>
          <w:rFonts w:ascii="Times Roman" w:eastAsia="Times Roman" w:hAnsi="Times Roman" w:cs="Times Roman"/>
          <w:sz w:val="20"/>
          <w:szCs w:val="20"/>
        </w:rPr>
        <w:br/>
      </w:r>
      <w:r>
        <w:rPr>
          <w:rFonts w:ascii="Times Roman" w:hAnsi="Times Roman"/>
          <w:sz w:val="20"/>
          <w:szCs w:val="20"/>
        </w:rPr>
        <w:t>- bis zwei Monate vor Freizeitbeginn 20%,</w:t>
      </w:r>
      <w:r>
        <w:rPr>
          <w:rFonts w:ascii="Times Roman" w:eastAsia="Times Roman" w:hAnsi="Times Roman" w:cs="Times Roman"/>
          <w:sz w:val="20"/>
          <w:szCs w:val="20"/>
        </w:rPr>
        <w:br/>
      </w:r>
      <w:r>
        <w:rPr>
          <w:rFonts w:ascii="Times Roman" w:hAnsi="Times Roman"/>
          <w:sz w:val="20"/>
          <w:szCs w:val="20"/>
        </w:rPr>
        <w:t>- bis ein Monat vor Freizeitbeginn 50%,</w:t>
      </w:r>
      <w:r>
        <w:rPr>
          <w:rFonts w:ascii="Times Roman" w:eastAsia="Times Roman" w:hAnsi="Times Roman" w:cs="Times Roman"/>
          <w:sz w:val="20"/>
          <w:szCs w:val="20"/>
        </w:rPr>
        <w:br/>
      </w:r>
      <w:r>
        <w:rPr>
          <w:rFonts w:ascii="Times Roman" w:hAnsi="Times Roman"/>
          <w:sz w:val="20"/>
          <w:szCs w:val="20"/>
        </w:rPr>
        <w:t>- bis zehn Tage vor Freizeitbeginn 60% des Reisepreises</w:t>
      </w:r>
      <w:r>
        <w:rPr>
          <w:rFonts w:ascii="Times Roman" w:eastAsia="Times Roman" w:hAnsi="Times Roman" w:cs="Times Roman"/>
          <w:sz w:val="20"/>
          <w:szCs w:val="20"/>
        </w:rPr>
        <w:br/>
      </w:r>
      <w:r>
        <w:rPr>
          <w:rFonts w:ascii="Times Roman" w:hAnsi="Times Roman"/>
          <w:sz w:val="20"/>
          <w:szCs w:val="20"/>
        </w:rPr>
        <w:t xml:space="preserve">- bis zum Beginn oder bei Nichtantritt der Freizeit ist der volle Reisepreis zu zahlen. </w:t>
      </w:r>
    </w:p>
    <w:p w14:paraId="11D17A29"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Rücktritt seitens des Veranstalters:</w:t>
      </w:r>
      <w:r>
        <w:rPr>
          <w:rFonts w:ascii="Times Roman" w:eastAsia="Times Roman" w:hAnsi="Times Roman" w:cs="Times Roman"/>
          <w:sz w:val="20"/>
          <w:szCs w:val="20"/>
        </w:rPr>
        <w:br/>
      </w:r>
      <w:r>
        <w:rPr>
          <w:rFonts w:ascii="Times Roman" w:hAnsi="Times Roman"/>
          <w:sz w:val="20"/>
          <w:szCs w:val="20"/>
        </w:rPr>
        <w:t>1. Bei Nichterreichen einer ausgeschriebenen Mindestteilnehmerzahl ist der Veranstalter berechtigt, die Reise bis zu vier Wochen vor Reisebeginn abzusagen. In diesem Fall erhält der Reiseteilnehmer den eingezahlten Reisepreis unverzüglich zurück.</w:t>
      </w:r>
      <w:r>
        <w:rPr>
          <w:rFonts w:ascii="Times Roman" w:eastAsia="Times Roman" w:hAnsi="Times Roman" w:cs="Times Roman"/>
          <w:sz w:val="20"/>
          <w:szCs w:val="20"/>
        </w:rPr>
        <w:br/>
      </w:r>
      <w:r>
        <w:rPr>
          <w:rFonts w:ascii="Times Roman" w:hAnsi="Times Roman"/>
          <w:sz w:val="20"/>
          <w:szCs w:val="20"/>
        </w:rPr>
        <w:t xml:space="preserve">2. Ohne Einhaltung einer Frist, wenn der Reisende die Durchführung ungeachtet einer Abmahnung der Evangelischen Jugend Werratal nachhaltig </w:t>
      </w:r>
      <w:proofErr w:type="spellStart"/>
      <w:r>
        <w:rPr>
          <w:rFonts w:ascii="Times Roman" w:hAnsi="Times Roman"/>
          <w:sz w:val="20"/>
          <w:szCs w:val="20"/>
        </w:rPr>
        <w:t>st</w:t>
      </w:r>
      <w:proofErr w:type="spellEnd"/>
      <w:r>
        <w:rPr>
          <w:rFonts w:ascii="Times Roman" w:hAnsi="Times Roman"/>
          <w:sz w:val="20"/>
          <w:szCs w:val="20"/>
          <w:lang w:val="sv-SE"/>
        </w:rPr>
        <w:t>ö</w:t>
      </w:r>
      <w:proofErr w:type="spellStart"/>
      <w:r>
        <w:rPr>
          <w:rFonts w:ascii="Times Roman" w:hAnsi="Times Roman"/>
          <w:sz w:val="20"/>
          <w:szCs w:val="20"/>
        </w:rPr>
        <w:t>rt</w:t>
      </w:r>
      <w:proofErr w:type="spellEnd"/>
      <w:r>
        <w:rPr>
          <w:rFonts w:ascii="Times Roman" w:hAnsi="Times Roman"/>
          <w:sz w:val="20"/>
          <w:szCs w:val="20"/>
        </w:rPr>
        <w:t xml:space="preserve">, oder wenn er sich in solchem Maße vertragswidrig verhält (Verstoß gegen gesetzliche Regelungen, z.B. Jugendschutz- und Betäubungsmittelgesetz), dass die sofortige Aufhebung des Vertrages gerechtfertigt ist. Die Kosten der Rückreise gehen zu Lasten des Teilnehmers. Kündigt der Reiseveranstalter, so behält er den Anspruch auf den Reisepreis; er muss sich jedoch den Wert der ersparten Aufwendungen sowie diejenigen Vorteile anrechnen lassen, die er aus einer anderweitigen Verwendung, der nicht in Anspruch genommenen Leistung erlangt, einschließlich der ihm von den Leistungsträgern gutgebrachten </w:t>
      </w:r>
      <w:proofErr w:type="spellStart"/>
      <w:r>
        <w:rPr>
          <w:rFonts w:ascii="Times Roman" w:hAnsi="Times Roman"/>
          <w:sz w:val="20"/>
          <w:szCs w:val="20"/>
        </w:rPr>
        <w:t>Beträ</w:t>
      </w:r>
      <w:proofErr w:type="spellEnd"/>
      <w:r>
        <w:rPr>
          <w:rFonts w:ascii="Times Roman" w:hAnsi="Times Roman"/>
          <w:sz w:val="20"/>
          <w:szCs w:val="20"/>
          <w:lang w:val="da-DK"/>
        </w:rPr>
        <w:t xml:space="preserve">ge </w:t>
      </w:r>
    </w:p>
    <w:p w14:paraId="2C48273A"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6. Haftung und Haftungsbegrenzung</w:t>
      </w:r>
      <w:r>
        <w:rPr>
          <w:rFonts w:ascii="Times Roman" w:eastAsia="Times Roman" w:hAnsi="Times Roman" w:cs="Times Roman"/>
          <w:sz w:val="20"/>
          <w:szCs w:val="20"/>
        </w:rPr>
        <w:br/>
      </w:r>
      <w:r>
        <w:rPr>
          <w:rFonts w:ascii="Times Roman" w:hAnsi="Times Roman"/>
          <w:sz w:val="20"/>
          <w:szCs w:val="20"/>
        </w:rPr>
        <w:t>Die vertragliche Haftung des Veranstalters für Schäden, die nicht K</w:t>
      </w:r>
      <w:r>
        <w:rPr>
          <w:rFonts w:ascii="Times Roman" w:hAnsi="Times Roman"/>
          <w:sz w:val="20"/>
          <w:szCs w:val="20"/>
          <w:lang w:val="sv-SE"/>
        </w:rPr>
        <w:t>ö</w:t>
      </w:r>
      <w:proofErr w:type="spellStart"/>
      <w:r>
        <w:rPr>
          <w:rFonts w:ascii="Times Roman" w:hAnsi="Times Roman"/>
          <w:sz w:val="20"/>
          <w:szCs w:val="20"/>
        </w:rPr>
        <w:t>rperschäden</w:t>
      </w:r>
      <w:proofErr w:type="spellEnd"/>
      <w:r>
        <w:rPr>
          <w:rFonts w:ascii="Times Roman" w:hAnsi="Times Roman"/>
          <w:sz w:val="20"/>
          <w:szCs w:val="20"/>
        </w:rPr>
        <w:t xml:space="preserve"> sind, ist auf den dreifachen Reisepreis beschränkt, soweit ein Schaden nicht vorsätzlich oder grob fahrlässig herbeigeführt wird. Das gleiche gilt, soweit der Veranstalter für den Schaden allein wegen Verschuldens eines Leistungsträgers verantwortlich ist.</w:t>
      </w:r>
      <w:r>
        <w:rPr>
          <w:rFonts w:ascii="Times Roman" w:eastAsia="Times Roman" w:hAnsi="Times Roman" w:cs="Times Roman"/>
          <w:sz w:val="20"/>
          <w:szCs w:val="20"/>
        </w:rPr>
        <w:br/>
      </w:r>
      <w:r>
        <w:rPr>
          <w:rFonts w:ascii="Times Roman" w:hAnsi="Times Roman"/>
          <w:sz w:val="20"/>
          <w:szCs w:val="20"/>
        </w:rPr>
        <w:t>Der Veranstalter haftet</w:t>
      </w:r>
      <w:r>
        <w:rPr>
          <w:rFonts w:ascii="Times Roman" w:eastAsia="Times Roman" w:hAnsi="Times Roman" w:cs="Times Roman"/>
          <w:sz w:val="20"/>
          <w:szCs w:val="20"/>
        </w:rPr>
        <w:br/>
      </w:r>
      <w:r>
        <w:rPr>
          <w:rFonts w:ascii="Times Roman" w:hAnsi="Times Roman"/>
          <w:sz w:val="20"/>
          <w:szCs w:val="20"/>
          <w:lang w:val="es-ES_tradnl"/>
        </w:rPr>
        <w:t>- f</w:t>
      </w:r>
      <w:proofErr w:type="spellStart"/>
      <w:r>
        <w:rPr>
          <w:rFonts w:ascii="Times Roman" w:hAnsi="Times Roman"/>
          <w:sz w:val="20"/>
          <w:szCs w:val="20"/>
        </w:rPr>
        <w:t>ür</w:t>
      </w:r>
      <w:proofErr w:type="spellEnd"/>
      <w:r>
        <w:rPr>
          <w:rFonts w:ascii="Times Roman" w:hAnsi="Times Roman"/>
          <w:sz w:val="20"/>
          <w:szCs w:val="20"/>
        </w:rPr>
        <w:t xml:space="preserve"> die gewissenhafte Freizeitvorbereitung</w:t>
      </w:r>
      <w:r>
        <w:rPr>
          <w:rFonts w:ascii="Times Roman" w:eastAsia="Times Roman" w:hAnsi="Times Roman" w:cs="Times Roman"/>
          <w:sz w:val="20"/>
          <w:szCs w:val="20"/>
        </w:rPr>
        <w:br/>
      </w:r>
      <w:r>
        <w:rPr>
          <w:rFonts w:ascii="Times Roman" w:hAnsi="Times Roman"/>
          <w:sz w:val="20"/>
          <w:szCs w:val="20"/>
        </w:rPr>
        <w:t>- die sorgfältige Auswahl und Überwachung der Leistungsträger (z.B. Busunternehmen, Hotelbesitzer usw.)</w:t>
      </w:r>
      <w:r>
        <w:rPr>
          <w:rFonts w:ascii="Times Roman" w:eastAsia="Times Roman" w:hAnsi="Times Roman" w:cs="Times Roman"/>
          <w:sz w:val="20"/>
          <w:szCs w:val="20"/>
        </w:rPr>
        <w:br/>
      </w:r>
      <w:r>
        <w:rPr>
          <w:rFonts w:ascii="Times Roman" w:hAnsi="Times Roman"/>
          <w:sz w:val="20"/>
          <w:szCs w:val="20"/>
        </w:rPr>
        <w:t xml:space="preserve">- die ordnungsgemäße Erbringung der Vertraglich vereinbarten Freizeitleistungen entsprechend der </w:t>
      </w:r>
      <w:r>
        <w:rPr>
          <w:rFonts w:ascii="Times Roman" w:hAnsi="Times Roman"/>
          <w:sz w:val="20"/>
          <w:szCs w:val="20"/>
          <w:lang w:val="sv-SE"/>
        </w:rPr>
        <w:t>ö</w:t>
      </w:r>
      <w:proofErr w:type="spellStart"/>
      <w:r>
        <w:rPr>
          <w:rFonts w:ascii="Times Roman" w:hAnsi="Times Roman"/>
          <w:sz w:val="20"/>
          <w:szCs w:val="20"/>
        </w:rPr>
        <w:t>rtlichen</w:t>
      </w:r>
      <w:proofErr w:type="spellEnd"/>
      <w:r>
        <w:rPr>
          <w:rFonts w:ascii="Times Roman" w:hAnsi="Times Roman"/>
          <w:sz w:val="20"/>
          <w:szCs w:val="20"/>
        </w:rPr>
        <w:t xml:space="preserve"> Gegebenheiten des Zielortes. </w:t>
      </w:r>
    </w:p>
    <w:p w14:paraId="6715959D"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7. Pass-, Visum- und Impfvorschriften</w:t>
      </w:r>
      <w:r>
        <w:rPr>
          <w:rFonts w:ascii="Times Roman" w:eastAsia="Times Roman" w:hAnsi="Times Roman" w:cs="Times Roman"/>
          <w:sz w:val="20"/>
          <w:szCs w:val="20"/>
        </w:rPr>
        <w:br/>
      </w:r>
      <w:r>
        <w:rPr>
          <w:rFonts w:ascii="Times Roman" w:hAnsi="Times Roman"/>
          <w:sz w:val="20"/>
          <w:szCs w:val="20"/>
        </w:rPr>
        <w:t xml:space="preserve">Bei Auslandsreisen </w:t>
      </w:r>
      <w:proofErr w:type="spellStart"/>
      <w:r>
        <w:rPr>
          <w:rFonts w:ascii="Times Roman" w:hAnsi="Times Roman"/>
          <w:sz w:val="20"/>
          <w:szCs w:val="20"/>
        </w:rPr>
        <w:t>ben</w:t>
      </w:r>
      <w:proofErr w:type="spellEnd"/>
      <w:r>
        <w:rPr>
          <w:rFonts w:ascii="Times Roman" w:hAnsi="Times Roman"/>
          <w:sz w:val="20"/>
          <w:szCs w:val="20"/>
          <w:lang w:val="sv-SE"/>
        </w:rPr>
        <w:t>ö</w:t>
      </w:r>
      <w:proofErr w:type="spellStart"/>
      <w:r>
        <w:rPr>
          <w:rFonts w:ascii="Times Roman" w:hAnsi="Times Roman"/>
          <w:sz w:val="20"/>
          <w:szCs w:val="20"/>
        </w:rPr>
        <w:t>tigt</w:t>
      </w:r>
      <w:proofErr w:type="spellEnd"/>
      <w:r>
        <w:rPr>
          <w:rFonts w:ascii="Times Roman" w:hAnsi="Times Roman"/>
          <w:sz w:val="20"/>
          <w:szCs w:val="20"/>
        </w:rPr>
        <w:t xml:space="preserve"> ein deutscher Teilnehmer den Personalausweis, sofern im Prospekt nichts anderes erwähnt ist. In</w:t>
      </w:r>
      <w:r>
        <w:rPr>
          <w:rFonts w:ascii="Times Roman" w:eastAsia="Times Roman" w:hAnsi="Times Roman" w:cs="Times Roman"/>
          <w:sz w:val="20"/>
          <w:szCs w:val="20"/>
        </w:rPr>
        <w:br/>
      </w:r>
      <w:r>
        <w:rPr>
          <w:rFonts w:ascii="Times Roman" w:hAnsi="Times Roman"/>
          <w:sz w:val="20"/>
          <w:szCs w:val="20"/>
        </w:rPr>
        <w:t xml:space="preserve">besonderen Fällen bestehen Visum- oder Impfvorschriften. Diese Vorschriften werden im Prospekt angegeben, ebenso die Fristen zur Beantragung der </w:t>
      </w:r>
      <w:proofErr w:type="spellStart"/>
      <w:r>
        <w:rPr>
          <w:rFonts w:ascii="Times Roman" w:hAnsi="Times Roman"/>
          <w:sz w:val="20"/>
          <w:szCs w:val="20"/>
        </w:rPr>
        <w:t>not</w:t>
      </w:r>
      <w:proofErr w:type="spellEnd"/>
      <w:r>
        <w:rPr>
          <w:rFonts w:ascii="Times Roman" w:hAnsi="Times Roman"/>
          <w:sz w:val="20"/>
          <w:szCs w:val="20"/>
        </w:rPr>
        <w:t xml:space="preserve">- wendigen Dokumente. Sollten nach Drucklegung des Prospektes </w:t>
      </w:r>
      <w:r>
        <w:rPr>
          <w:rFonts w:ascii="Times Roman" w:hAnsi="Times Roman"/>
          <w:sz w:val="20"/>
          <w:szCs w:val="20"/>
          <w:lang w:val="sv-SE"/>
        </w:rPr>
        <w:t>Ä</w:t>
      </w:r>
      <w:proofErr w:type="spellStart"/>
      <w:r>
        <w:rPr>
          <w:rFonts w:ascii="Times Roman" w:hAnsi="Times Roman"/>
          <w:sz w:val="20"/>
          <w:szCs w:val="20"/>
        </w:rPr>
        <w:t>nderungen</w:t>
      </w:r>
      <w:proofErr w:type="spellEnd"/>
      <w:r>
        <w:rPr>
          <w:rFonts w:ascii="Times Roman" w:hAnsi="Times Roman"/>
          <w:sz w:val="20"/>
          <w:szCs w:val="20"/>
        </w:rPr>
        <w:t xml:space="preserve"> eintreten, wird der Teilnehmer darüber informiert. Der Teilnehmer ist für die Einhaltung aller für die Durchführung der Reise notwendigen Vorschriften selbst verantwortlich. </w:t>
      </w:r>
    </w:p>
    <w:p w14:paraId="4219950E" w14:textId="77777777" w:rsidR="000B3B23" w:rsidRDefault="003B4B67">
      <w:pPr>
        <w:spacing w:after="180" w:line="144" w:lineRule="auto"/>
        <w:rPr>
          <w:rFonts w:ascii="Times Roman" w:eastAsia="Times Roman" w:hAnsi="Times Roman" w:cs="Times Roman"/>
          <w:sz w:val="20"/>
          <w:szCs w:val="20"/>
        </w:rPr>
      </w:pPr>
      <w:r>
        <w:rPr>
          <w:rFonts w:ascii="Times Roman" w:hAnsi="Times Roman"/>
          <w:sz w:val="20"/>
          <w:szCs w:val="20"/>
        </w:rPr>
        <w:t>8. Ausschluss von Ansprüchen und Verjährung</w:t>
      </w:r>
      <w:r>
        <w:rPr>
          <w:rFonts w:ascii="Times Roman" w:eastAsia="Times Roman" w:hAnsi="Times Roman" w:cs="Times Roman"/>
          <w:sz w:val="20"/>
          <w:szCs w:val="20"/>
        </w:rPr>
        <w:br/>
      </w:r>
      <w:r>
        <w:rPr>
          <w:rFonts w:ascii="Times Roman" w:hAnsi="Times Roman"/>
          <w:sz w:val="20"/>
          <w:szCs w:val="20"/>
        </w:rPr>
        <w:t xml:space="preserve">Ansprüche wegen nicht vertragsmäßiger Erbringung der Reise hat der Teilnehmer innerhalb eines Monats nach vertraglich vorgesehener Beendigung der Reise gegenüber dem Veranstalter geltend zu machen. Nach Ablauf der Frist kann der Teilnehmer Ansprüche geltend machen, wenn er ohne Verschulden an der Einhaltung der Frist verhindert worden ist. Vertragliche Ansprüche des Teilnehmers verjähren sechs Monate nach dem vertraglich vereinbarten Reiseende. </w:t>
      </w:r>
    </w:p>
    <w:p w14:paraId="6A781EF0" w14:textId="77777777" w:rsidR="000B3B23" w:rsidRDefault="003B4B67">
      <w:pPr>
        <w:spacing w:after="180" w:line="144" w:lineRule="auto"/>
        <w:rPr>
          <w:rFonts w:hint="eastAsia"/>
        </w:rPr>
      </w:pPr>
      <w:r>
        <w:rPr>
          <w:rFonts w:ascii="Times Roman" w:hAnsi="Times Roman"/>
          <w:sz w:val="20"/>
          <w:szCs w:val="20"/>
        </w:rPr>
        <w:t>9. Gewährleistung/Schadenersatz</w:t>
      </w:r>
      <w:r>
        <w:rPr>
          <w:rFonts w:ascii="Times Roman" w:eastAsia="Times Roman" w:hAnsi="Times Roman" w:cs="Times Roman"/>
          <w:sz w:val="20"/>
          <w:szCs w:val="20"/>
        </w:rPr>
        <w:br/>
      </w:r>
      <w:r>
        <w:rPr>
          <w:rFonts w:ascii="Times Roman" w:hAnsi="Times Roman"/>
          <w:sz w:val="20"/>
          <w:szCs w:val="20"/>
        </w:rPr>
        <w:t xml:space="preserve">Wird die Reise infolge eines Mangels erheblich beeinträchtigt, kann der Teilnehmer den Reisepreis mindern oder den Vertrag kündigen. Die Kündigung ist erst zulässig, wenn der Veranstalter eine vom Teilnehmer bestimmte angemessene Frist hat verstreichen lassen, ohne Abhilfe zu leisten. Eine Fristsetzung entfällt, wenn Abhilfe </w:t>
      </w:r>
      <w:proofErr w:type="spellStart"/>
      <w:r>
        <w:rPr>
          <w:rFonts w:ascii="Times Roman" w:hAnsi="Times Roman"/>
          <w:sz w:val="20"/>
          <w:szCs w:val="20"/>
        </w:rPr>
        <w:t>unm</w:t>
      </w:r>
      <w:proofErr w:type="spellEnd"/>
      <w:r>
        <w:rPr>
          <w:rFonts w:ascii="Times Roman" w:hAnsi="Times Roman"/>
          <w:sz w:val="20"/>
          <w:szCs w:val="20"/>
          <w:lang w:val="sv-SE"/>
        </w:rPr>
        <w:t>ö</w:t>
      </w:r>
      <w:r>
        <w:rPr>
          <w:rFonts w:ascii="Times Roman" w:hAnsi="Times Roman"/>
          <w:sz w:val="20"/>
          <w:szCs w:val="20"/>
        </w:rPr>
        <w:t xml:space="preserve">glich ist oder vom Veranstalter verweigert wird oder wenn die Kündigung des Vertrages durch ein besonderes Interesse des Teilnehmers gerechtfertigt ist. Darüber hinaus kann der Teilnehmer Schadensersatz wegen Nichterfüllung verlangen, es sei denn, der Mangel der Reise beruht auf einem Umstand, den der Veranstalter nicht zu vertreten hat. </w:t>
      </w:r>
    </w:p>
    <w:sectPr w:rsidR="000B3B23">
      <w:headerReference w:type="default" r:id="rId23"/>
      <w:footerReference w:type="default" r:id="rId2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A9B76" w14:textId="77777777" w:rsidR="00802586" w:rsidRDefault="00802586">
      <w:pPr>
        <w:rPr>
          <w:rFonts w:hint="eastAsia"/>
        </w:rPr>
      </w:pPr>
      <w:r>
        <w:separator/>
      </w:r>
    </w:p>
  </w:endnote>
  <w:endnote w:type="continuationSeparator" w:id="0">
    <w:p w14:paraId="10F64ACE" w14:textId="77777777" w:rsidR="00802586" w:rsidRDefault="008025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venir Next Regular">
    <w:altName w:val="Cambria"/>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182C" w14:textId="77777777" w:rsidR="000B3B23" w:rsidRDefault="000B3B23">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BA68" w14:textId="77777777" w:rsidR="00802586" w:rsidRDefault="00802586">
      <w:pPr>
        <w:rPr>
          <w:rFonts w:hint="eastAsia"/>
        </w:rPr>
      </w:pPr>
      <w:r>
        <w:separator/>
      </w:r>
    </w:p>
  </w:footnote>
  <w:footnote w:type="continuationSeparator" w:id="0">
    <w:p w14:paraId="630D8B48" w14:textId="77777777" w:rsidR="00802586" w:rsidRDefault="0080258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3BD7" w14:textId="77777777" w:rsidR="000B3B23" w:rsidRDefault="000B3B23">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9498E"/>
    <w:multiLevelType w:val="hybridMultilevel"/>
    <w:tmpl w:val="B136DAC4"/>
    <w:numStyleLink w:val="Punkt"/>
  </w:abstractNum>
  <w:abstractNum w:abstractNumId="1" w15:restartNumberingAfterBreak="0">
    <w:nsid w:val="744D09C1"/>
    <w:multiLevelType w:val="hybridMultilevel"/>
    <w:tmpl w:val="B136DAC4"/>
    <w:styleLink w:val="Punkt"/>
    <w:lvl w:ilvl="0" w:tplc="441E8D18">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4530CF86">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F796D64A">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8550F2E0">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23A00AE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A29A77EE">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6BA86C4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46AA74DA">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3F3AF856">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4260B09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B1A98D6">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510EE7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97603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4826856">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2F124B76">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84FEA88A">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272786A">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C222B58">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23"/>
    <w:rsid w:val="000B3B23"/>
    <w:rsid w:val="003B4B67"/>
    <w:rsid w:val="00802586"/>
    <w:rsid w:val="00883DB3"/>
    <w:rsid w:val="00EF0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DE65"/>
  <w15:docId w15:val="{D3DBF03C-6A65-4BE4-BD64-C93EF255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Punkt">
    <w:name w:val="Punkt"/>
    <w:pPr>
      <w:numPr>
        <w:numId w:val="1"/>
      </w:numPr>
    </w:pPr>
  </w:style>
  <w:style w:type="character" w:customStyle="1" w:styleId="Link">
    <w:name w:val="Link"/>
    <w:rPr>
      <w:u w:val="single"/>
    </w:rPr>
  </w:style>
  <w:style w:type="character" w:customStyle="1" w:styleId="Hyperlink0">
    <w:name w:val="Hyperlink.0"/>
    <w:basedOn w:val="Link"/>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doreen.pehlert@kkbasa.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titus.boettger@ekmd.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hannes.heinze@ekmd.de" TargetMode="External"/><Relationship Id="rId20" Type="http://schemas.openxmlformats.org/officeDocument/2006/relationships/hyperlink" Target="mailto:titus.boettger@ekmd.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oreen.pehlert@kkbasa.de"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mailto:johannes.heinze@ekmd.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if"/><Relationship Id="rId22" Type="http://schemas.openxmlformats.org/officeDocument/2006/relationships/image" Target="media/image10.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6438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Otto</cp:lastModifiedBy>
  <cp:revision>2</cp:revision>
  <dcterms:created xsi:type="dcterms:W3CDTF">2025-03-11T13:54:00Z</dcterms:created>
  <dcterms:modified xsi:type="dcterms:W3CDTF">2025-03-11T13:54:00Z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2025-03-10T16:13:38Z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6b8aef1d-ed1a-437f-8c09-15108bc1f75c</vt:lpwstr>
  </property>
  <property fmtid="{D5CDD505-2E9C-101B-9397-08002B2CF9AE}" pid="8" name="MSIP_Label_3ba795ab-15c1-4914-8920-a78e51f91a87_ContentBits">
    <vt:lpwstr>0</vt:lpwstr>
  </property>
  <property fmtid="{D5CDD505-2E9C-101B-9397-08002B2CF9AE}" pid="9" name="MSIP_Label_3ba795ab-15c1-4914-8920-a78e51f91a87_Tag">
    <vt:lpwstr>10, 3, 0, 1</vt:lpwstr>
  </property>
</Properties>
</file>